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87" w:rsidRPr="00A703CC" w:rsidRDefault="00101887" w:rsidP="00101887">
      <w:pPr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outlineLvl w:val="1"/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703CC">
        <w:rPr>
          <w:rFonts w:ascii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Особенности STEM-образования </w:t>
      </w:r>
    </w:p>
    <w:p w:rsidR="00101887" w:rsidRDefault="00101887" w:rsidP="00101887">
      <w:pPr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1887" w:rsidRPr="00A703CC" w:rsidRDefault="00101887" w:rsidP="00101887">
      <w:pPr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703CC">
        <w:rPr>
          <w:rFonts w:ascii="Times New Roman" w:hAnsi="Times New Roman" w:cs="Times New Roman"/>
          <w:sz w:val="28"/>
          <w:szCs w:val="28"/>
        </w:rPr>
        <w:t>Одной из самых актуальных тем в системе современного образования является STEM-образование (</w:t>
      </w:r>
      <w:proofErr w:type="spellStart"/>
      <w:r w:rsidRPr="00A703C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70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03CC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A70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03CC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A70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03CC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A703CC">
        <w:rPr>
          <w:rFonts w:ascii="Times New Roman" w:hAnsi="Times New Roman" w:cs="Times New Roman"/>
          <w:sz w:val="28"/>
          <w:szCs w:val="28"/>
        </w:rPr>
        <w:t>), наиболее полно соответствующее российскому термину «образование по естественн</w:t>
      </w:r>
      <w:r w:rsidRPr="00A703CC">
        <w:rPr>
          <w:rFonts w:ascii="Times New Roman" w:hAnsi="Times New Roman" w:cs="Times New Roman"/>
          <w:sz w:val="28"/>
          <w:szCs w:val="28"/>
        </w:rPr>
        <w:t>о</w:t>
      </w:r>
      <w:r w:rsidRPr="00A703CC">
        <w:rPr>
          <w:rFonts w:ascii="Times New Roman" w:hAnsi="Times New Roman" w:cs="Times New Roman"/>
          <w:sz w:val="28"/>
          <w:szCs w:val="28"/>
        </w:rPr>
        <w:t xml:space="preserve">научным и техническим специальностям». </w:t>
      </w:r>
    </w:p>
    <w:p w:rsidR="00101887" w:rsidRPr="00A703CC" w:rsidRDefault="00101887" w:rsidP="00101887">
      <w:pPr>
        <w:suppressAutoHyphens w:val="0"/>
        <w:autoSpaceDN/>
        <w:spacing w:line="36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703CC">
        <w:rPr>
          <w:rFonts w:ascii="Times New Roman" w:hAnsi="Times New Roman" w:cs="Times New Roman"/>
          <w:sz w:val="28"/>
          <w:szCs w:val="28"/>
        </w:rPr>
        <w:t>В настоящее время государство в лице Правительства требует подгото</w:t>
      </w:r>
      <w:r w:rsidRPr="00A703CC">
        <w:rPr>
          <w:rFonts w:ascii="Times New Roman" w:hAnsi="Times New Roman" w:cs="Times New Roman"/>
          <w:sz w:val="28"/>
          <w:szCs w:val="28"/>
        </w:rPr>
        <w:t>в</w:t>
      </w:r>
      <w:r w:rsidRPr="00A703CC">
        <w:rPr>
          <w:rFonts w:ascii="Times New Roman" w:hAnsi="Times New Roman" w:cs="Times New Roman"/>
          <w:sz w:val="28"/>
          <w:szCs w:val="28"/>
        </w:rPr>
        <w:t>ки высококвалифицированных специалистов из самых разных образовател</w:t>
      </w:r>
      <w:r w:rsidRPr="00A703CC">
        <w:rPr>
          <w:rFonts w:ascii="Times New Roman" w:hAnsi="Times New Roman" w:cs="Times New Roman"/>
          <w:sz w:val="28"/>
          <w:szCs w:val="28"/>
        </w:rPr>
        <w:t>ь</w:t>
      </w:r>
      <w:r w:rsidRPr="00A703CC">
        <w:rPr>
          <w:rFonts w:ascii="Times New Roman" w:hAnsi="Times New Roman" w:cs="Times New Roman"/>
          <w:sz w:val="28"/>
          <w:szCs w:val="28"/>
        </w:rPr>
        <w:t>ных областей естественных наук в области высших технологий. Однако в системе школьного и вузовского образования регистрируется низкое качество подготовки в сфере точных наук, недостаточная оснащенность материально-технической базы, плохая мотивация учеников и студентов и т.д. В связи с этим внедрение STEM-технологий в подготовку обучающихся – будущих ст</w:t>
      </w:r>
      <w:r w:rsidRPr="00A703CC">
        <w:rPr>
          <w:rFonts w:ascii="Times New Roman" w:hAnsi="Times New Roman" w:cs="Times New Roman"/>
          <w:sz w:val="28"/>
          <w:szCs w:val="28"/>
        </w:rPr>
        <w:t>у</w:t>
      </w:r>
      <w:r w:rsidRPr="00A703CC">
        <w:rPr>
          <w:rFonts w:ascii="Times New Roman" w:hAnsi="Times New Roman" w:cs="Times New Roman"/>
          <w:sz w:val="28"/>
          <w:szCs w:val="28"/>
        </w:rPr>
        <w:t>дентов математического и естественнонаучного профилей становится приор</w:t>
      </w:r>
      <w:r w:rsidRPr="00A703CC">
        <w:rPr>
          <w:rFonts w:ascii="Times New Roman" w:hAnsi="Times New Roman" w:cs="Times New Roman"/>
          <w:sz w:val="28"/>
          <w:szCs w:val="28"/>
        </w:rPr>
        <w:t>и</w:t>
      </w:r>
      <w:r w:rsidRPr="00A703CC">
        <w:rPr>
          <w:rFonts w:ascii="Times New Roman" w:hAnsi="Times New Roman" w:cs="Times New Roman"/>
          <w:sz w:val="28"/>
          <w:szCs w:val="28"/>
        </w:rPr>
        <w:t>тетным направлением. Благодаря внедрению в российское образование данных технологий удастся удовлетворить потребность общества в научно-инженерных кадрах, которые будут играть ведущую роль в развитии технол</w:t>
      </w:r>
      <w:r w:rsidRPr="00A703CC">
        <w:rPr>
          <w:rFonts w:ascii="Times New Roman" w:hAnsi="Times New Roman" w:cs="Times New Roman"/>
          <w:sz w:val="28"/>
          <w:szCs w:val="28"/>
        </w:rPr>
        <w:t>о</w:t>
      </w:r>
      <w:r w:rsidRPr="00A703CC">
        <w:rPr>
          <w:rFonts w:ascii="Times New Roman" w:hAnsi="Times New Roman" w:cs="Times New Roman"/>
          <w:sz w:val="28"/>
          <w:szCs w:val="28"/>
        </w:rPr>
        <w:t xml:space="preserve">гического процесса и модернизации </w:t>
      </w:r>
      <w:proofErr w:type="spellStart"/>
      <w:r w:rsidRPr="00A703CC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A703C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703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03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03CC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A703CC">
        <w:rPr>
          <w:rFonts w:ascii="Times New Roman" w:hAnsi="Times New Roman" w:cs="Times New Roman"/>
          <w:sz w:val="28"/>
          <w:szCs w:val="28"/>
        </w:rPr>
        <w:t xml:space="preserve"> в нашей стране. Внедрение STEM-технологий в образование позволит развить интерес об</w:t>
      </w:r>
      <w:r w:rsidRPr="00A703CC">
        <w:rPr>
          <w:rFonts w:ascii="Times New Roman" w:hAnsi="Times New Roman" w:cs="Times New Roman"/>
          <w:sz w:val="28"/>
          <w:szCs w:val="28"/>
        </w:rPr>
        <w:t>у</w:t>
      </w:r>
      <w:r w:rsidRPr="00A703CC">
        <w:rPr>
          <w:rFonts w:ascii="Times New Roman" w:hAnsi="Times New Roman" w:cs="Times New Roman"/>
          <w:sz w:val="28"/>
          <w:szCs w:val="28"/>
        </w:rPr>
        <w:t>чающихся – будущих студентов к дисциплинам математического и естестве</w:t>
      </w:r>
      <w:r w:rsidRPr="00A703CC">
        <w:rPr>
          <w:rFonts w:ascii="Times New Roman" w:hAnsi="Times New Roman" w:cs="Times New Roman"/>
          <w:sz w:val="28"/>
          <w:szCs w:val="28"/>
        </w:rPr>
        <w:t>н</w:t>
      </w:r>
      <w:r w:rsidRPr="00A703CC">
        <w:rPr>
          <w:rFonts w:ascii="Times New Roman" w:hAnsi="Times New Roman" w:cs="Times New Roman"/>
          <w:sz w:val="28"/>
          <w:szCs w:val="28"/>
        </w:rPr>
        <w:t>нонаучного циклов. Использование данных технологий будет способствовать совершенствованию навыков критического мышления у обучающихся, актив</w:t>
      </w:r>
      <w:r w:rsidRPr="00A703CC">
        <w:rPr>
          <w:rFonts w:ascii="Times New Roman" w:hAnsi="Times New Roman" w:cs="Times New Roman"/>
          <w:sz w:val="28"/>
          <w:szCs w:val="28"/>
        </w:rPr>
        <w:t>а</w:t>
      </w:r>
      <w:r w:rsidRPr="00A703CC">
        <w:rPr>
          <w:rFonts w:ascii="Times New Roman" w:hAnsi="Times New Roman" w:cs="Times New Roman"/>
          <w:sz w:val="28"/>
          <w:szCs w:val="28"/>
        </w:rPr>
        <w:t xml:space="preserve">ции коммуникативных навыков. Благодаря STEM-образованию, становится возможным соединить учебный процесс и дальнейший профессиональный рост. </w:t>
      </w:r>
      <w:r w:rsidRPr="00A703CC">
        <w:rPr>
          <w:rFonts w:ascii="Times New Roman" w:hAnsi="Times New Roman" w:cs="Times New Roman"/>
          <w:b/>
        </w:rPr>
        <w:br w:type="page"/>
      </w:r>
    </w:p>
    <w:p w:rsidR="00101887" w:rsidRPr="00A703CC" w:rsidRDefault="00101887" w:rsidP="0010188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C">
        <w:rPr>
          <w:rFonts w:ascii="Times New Roman" w:hAnsi="Times New Roman" w:cs="Times New Roman"/>
          <w:sz w:val="28"/>
          <w:szCs w:val="28"/>
        </w:rPr>
        <w:t xml:space="preserve">Полноценное планомерное обучение, включающее в себя изучение естественных наук совокупно с инженерией, технологией и математикой, представляет собой STEM образование. По сути, это учебный план, который спроектирован на основе идеи обучения, учащихся с применением междисциплинарного и прикладного подхода. 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C">
        <w:rPr>
          <w:rFonts w:ascii="Times New Roman" w:hAnsi="Times New Roman" w:cs="Times New Roman"/>
          <w:sz w:val="28"/>
          <w:szCs w:val="28"/>
        </w:rPr>
        <w:t>Современная прогрессивная система, в отличие от традиционного обучения, представляет собой смешанную среду, которая позволяет на практике продемонстрировать, как данный изучаемый научный метод может быть применен в повседневной жизни. Учащиеся помимо математики и физики исследуют робототехнику и программирование. Дети воочию видят применение знаний точных дисциплин.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C">
        <w:rPr>
          <w:rFonts w:ascii="Times New Roman" w:hAnsi="Times New Roman" w:cs="Times New Roman"/>
          <w:sz w:val="28"/>
          <w:szCs w:val="28"/>
        </w:rPr>
        <w:t>Низкое качество образования в сфере точных наук, недостаточная оснащенность материально-технической базой, плохая мотивация учеников и студентов − все это является большой проблемой нашей образовательной системы. Однако государство в лице Правительства требует подготовки высококвалифицированных специалистов из самых разных образовательных областей естественных наук в области высших технологий.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C">
        <w:rPr>
          <w:rFonts w:ascii="Times New Roman" w:hAnsi="Times New Roman" w:cs="Times New Roman"/>
          <w:sz w:val="28"/>
          <w:szCs w:val="28"/>
        </w:rPr>
        <w:t xml:space="preserve">В связи с этим STEM становится приоритетным направлением. Благодаря его повсеместному внедрению в российское образование удастся удовлетворить потребность в научно-инженерных кадрах, которые будут играть ведущую роль в развитии технологического процесса и модернизации </w:t>
      </w:r>
      <w:proofErr w:type="spellStart"/>
      <w:r w:rsidRPr="00A703CC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A703C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703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Pr="00A703CC">
        <w:rPr>
          <w:rFonts w:ascii="Times New Roman" w:hAnsi="Times New Roman" w:cs="Times New Roman"/>
          <w:sz w:val="28"/>
          <w:szCs w:val="28"/>
        </w:rPr>
        <w:t>.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Преимуществами </w:t>
      </w:r>
      <w:r w:rsidRPr="00A7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внедрения </w:t>
      </w:r>
      <w:r w:rsidRPr="00A703CC">
        <w:rPr>
          <w:rFonts w:ascii="Times New Roman" w:hAnsi="Times New Roman" w:cs="Times New Roman"/>
          <w:sz w:val="28"/>
          <w:szCs w:val="28"/>
        </w:rPr>
        <w:t>STEM</w:t>
      </w:r>
      <w:r w:rsidRPr="00A7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техническим дисциплинам. Утверждение прогрессивной системы в ДОУ, школах, институтах и других специализированных учреждениях позволит вовлечь учащихся в учебный процесс.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навыков критического мышления. Учащиеся и студенты учатся преодолевать нестандартные задачи путем тестирования и </w:t>
      </w:r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различных опытов. Все это позволяет им подготовиться </w:t>
      </w:r>
      <w:proofErr w:type="gramStart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взрослой жизни, где они могут столкнуться с необычными, нестандартными проблемами.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Активация коммуникативных навыков. Внедрение данной системы в основном включает в себя командную работу. Ведь большую часть времени дети совместно исследуют и развивают свои модели. Они учатся строить диалог с инструкторами и своими друзьями.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STEM-образование является своеобразным мостом, соединяющий учебный процесс, карьеру и дальнейший профессиональный рост. Инновационная образовательная концепция позволит на профессиональном уровне подготовить детей к технически развитому миру.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proofErr w:type="spellStart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госстандарты</w:t>
      </w:r>
      <w:proofErr w:type="spellEnd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российского образования требует внедрения современных технологий в учебный процесс. Во избежание дефицита инженерных кадров: IT-специалистов, инженеров, программистов, остро встает вопрос внедрения STEM в российскую систему образования.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прогрессивной концепции обучения позволит в будущем удовлетворить потребности в инженерах, специализирующихся в области </w:t>
      </w:r>
      <w:proofErr w:type="spellStart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gramStart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нанотехнологий</w:t>
      </w:r>
      <w:proofErr w:type="spellEnd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также поможет подготовить профессионалов в сфере проектирования, моделирования и </w:t>
      </w:r>
      <w:proofErr w:type="spellStart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прототипирования</w:t>
      </w:r>
      <w:proofErr w:type="spellEnd"/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играть главную роль в реализации крупных индустриальных национальных проектов. В настоящий момент уже функционирует около 100 STEM-центров в Москве и Подмосковье.</w:t>
      </w:r>
    </w:p>
    <w:p w:rsidR="00101887" w:rsidRPr="00A703CC" w:rsidRDefault="00101887" w:rsidP="0010188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прогрессивной системы обучения позволит подготовить молодых людей с умениями и навыками, которые удовлетворят потребности российского рынка инженеров самым надлежащим образом.</w:t>
      </w:r>
    </w:p>
    <w:p w:rsidR="006711AD" w:rsidRDefault="006711AD"/>
    <w:sectPr w:rsidR="006711AD" w:rsidSect="0067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1887"/>
    <w:rsid w:val="00101887"/>
    <w:rsid w:val="0067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8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4098</Characters>
  <Application>Microsoft Office Word</Application>
  <DocSecurity>0</DocSecurity>
  <Lines>34</Lines>
  <Paragraphs>9</Paragraphs>
  <ScaleCrop>false</ScaleCrop>
  <Company>BSU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MIIT</dc:creator>
  <cp:keywords/>
  <dc:description/>
  <cp:lastModifiedBy>MIIT</cp:lastModifiedBy>
  <cp:revision>2</cp:revision>
  <dcterms:created xsi:type="dcterms:W3CDTF">2019-09-04T07:47:00Z</dcterms:created>
  <dcterms:modified xsi:type="dcterms:W3CDTF">2019-09-04T07:48:00Z</dcterms:modified>
</cp:coreProperties>
</file>