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D2" w:rsidRPr="00A703CC" w:rsidRDefault="00D261D2" w:rsidP="00D261D2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703CC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Лекционный блок программы, разработанный с учетом интегр</w:t>
      </w:r>
      <w:r w:rsidRPr="00A703CC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а</w:t>
      </w:r>
      <w:r w:rsidRPr="00A703CC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ции предметов естественно-математического цикла</w:t>
      </w:r>
    </w:p>
    <w:p w:rsidR="00D261D2" w:rsidRPr="00A703CC" w:rsidRDefault="00D261D2" w:rsidP="00D261D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Р</w:t>
      </w:r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азработан лекционный блок программы с учетом интеграции предметов естественно-математического цикла. Вышеназванный блок включает в себя следующие модули, темы и разделы:</w:t>
      </w:r>
    </w:p>
    <w:p w:rsidR="00D261D2" w:rsidRPr="00A703CC" w:rsidRDefault="00D261D2" w:rsidP="00D261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ar-SA"/>
        </w:rPr>
      </w:pPr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1. Научно-педагогические основы использования аудиовизуальных технологий обучения.</w:t>
      </w:r>
    </w:p>
    <w:p w:rsidR="00D261D2" w:rsidRPr="00A703CC" w:rsidRDefault="00D261D2" w:rsidP="00D26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2. Психофизические основы восприятия аудиовизуальной информации человеком.</w:t>
      </w:r>
    </w:p>
    <w:p w:rsidR="00D261D2" w:rsidRPr="00A703CC" w:rsidRDefault="00D261D2" w:rsidP="00D26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3. Аудиовизуальные технологии обучения и их типология.</w:t>
      </w:r>
    </w:p>
    <w:p w:rsidR="00D261D2" w:rsidRPr="00A703CC" w:rsidRDefault="00D261D2" w:rsidP="00D26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4. Дидактические принципы построения аудио-, видео- и компьютерных учебных пособий.</w:t>
      </w:r>
    </w:p>
    <w:p w:rsidR="00D261D2" w:rsidRPr="00A703CC" w:rsidRDefault="00D261D2" w:rsidP="00D26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5. Использование аудиовизуальных технологий в учебном процессе.</w:t>
      </w:r>
    </w:p>
    <w:p w:rsidR="00D261D2" w:rsidRPr="00A703CC" w:rsidRDefault="00D261D2" w:rsidP="00D26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6. Применение технических и аудиовизуальных ресурсов на уроках физики в соответствии с возможностями электронных программ.</w:t>
      </w:r>
    </w:p>
    <w:p w:rsidR="00D261D2" w:rsidRPr="00A703CC" w:rsidRDefault="00D261D2" w:rsidP="00D26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A703C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7. Применение программы </w:t>
      </w:r>
      <w:proofErr w:type="spellStart"/>
      <w:r w:rsidRPr="00A703C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Microsoft</w:t>
      </w:r>
      <w:proofErr w:type="spellEnd"/>
      <w:r w:rsidRPr="00A703C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703C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Word</w:t>
      </w:r>
      <w:proofErr w:type="spellEnd"/>
      <w:r w:rsidRPr="00A703C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для технических и аудиовизуальных средств обучения.</w:t>
      </w:r>
    </w:p>
    <w:p w:rsidR="00D261D2" w:rsidRPr="00A703CC" w:rsidRDefault="00D261D2" w:rsidP="00D26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8. Применение программы </w:t>
      </w:r>
      <w:proofErr w:type="spellStart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Microsoft</w:t>
      </w:r>
      <w:proofErr w:type="spellEnd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Excel</w:t>
      </w:r>
      <w:proofErr w:type="spellEnd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для создания технических и аудиовизуальных ресурсов.</w:t>
      </w:r>
    </w:p>
    <w:p w:rsidR="00D261D2" w:rsidRDefault="00D261D2" w:rsidP="00D26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9. Применение программы </w:t>
      </w:r>
      <w:proofErr w:type="spellStart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Microsoft</w:t>
      </w:r>
      <w:proofErr w:type="spellEnd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Office</w:t>
      </w:r>
      <w:proofErr w:type="spellEnd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Power</w:t>
      </w:r>
      <w:proofErr w:type="spellEnd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Point</w:t>
      </w:r>
      <w:proofErr w:type="spellEnd"/>
      <w:r w:rsidRPr="00A703C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для создания цифровых образовательных ресурсов.</w:t>
      </w:r>
    </w:p>
    <w:p w:rsidR="00D261D2" w:rsidRDefault="00D261D2">
      <w:pPr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iCs/>
          <w:sz w:val="28"/>
          <w:szCs w:val="28"/>
        </w:rPr>
      </w:pPr>
      <w:bookmarkStart w:id="0" w:name="_Toc531641785"/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261D2" w:rsidRPr="00A979BA" w:rsidRDefault="00D261D2" w:rsidP="00D261D2">
      <w:pPr>
        <w:pStyle w:val="27"/>
        <w:spacing w:before="0" w:after="0" w:line="360" w:lineRule="auto"/>
        <w:ind w:left="142" w:right="-4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979BA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Лекция 1. НАУЧНО-ПЕДАГОГИЧЕСКИЕ ОСНОВЫ ИСПОЛЬЗОВАНИЯ АУДИОВИЗУАЛЬНЫХ ТЕХНОЛОГИЙ ОБУЧЕНИЯ</w:t>
      </w:r>
      <w:bookmarkEnd w:id="0"/>
    </w:p>
    <w:p w:rsidR="00D261D2" w:rsidRPr="003823D2" w:rsidRDefault="00D261D2" w:rsidP="00D261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D2">
        <w:rPr>
          <w:rFonts w:ascii="Times New Roman" w:hAnsi="Times New Roman" w:cs="Times New Roman"/>
          <w:sz w:val="28"/>
          <w:szCs w:val="28"/>
        </w:rPr>
        <w:t>Задачи лекции:</w:t>
      </w:r>
    </w:p>
    <w:p w:rsidR="00D261D2" w:rsidRPr="003823D2" w:rsidRDefault="00D261D2" w:rsidP="00D261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D2">
        <w:rPr>
          <w:rFonts w:ascii="Times New Roman" w:hAnsi="Times New Roman" w:cs="Times New Roman"/>
          <w:sz w:val="28"/>
          <w:szCs w:val="28"/>
        </w:rPr>
        <w:t>-</w:t>
      </w:r>
      <w:r w:rsidRPr="003823D2">
        <w:rPr>
          <w:rFonts w:ascii="Times New Roman" w:hAnsi="Times New Roman" w:cs="Times New Roman"/>
          <w:sz w:val="28"/>
          <w:szCs w:val="28"/>
        </w:rPr>
        <w:tab/>
        <w:t>раскрыть предмет и задачи курса «Технические и аудиовиз</w:t>
      </w:r>
      <w:r w:rsidRPr="003823D2">
        <w:rPr>
          <w:rFonts w:ascii="Times New Roman" w:hAnsi="Times New Roman" w:cs="Times New Roman"/>
          <w:sz w:val="28"/>
          <w:szCs w:val="28"/>
        </w:rPr>
        <w:t>у</w:t>
      </w:r>
      <w:r w:rsidRPr="003823D2">
        <w:rPr>
          <w:rFonts w:ascii="Times New Roman" w:hAnsi="Times New Roman" w:cs="Times New Roman"/>
          <w:sz w:val="28"/>
          <w:szCs w:val="28"/>
        </w:rPr>
        <w:t>альные технологии обучения»;</w:t>
      </w:r>
    </w:p>
    <w:p w:rsidR="00D261D2" w:rsidRPr="003823D2" w:rsidRDefault="00D261D2" w:rsidP="00D261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D2">
        <w:rPr>
          <w:rFonts w:ascii="Times New Roman" w:hAnsi="Times New Roman" w:cs="Times New Roman"/>
          <w:sz w:val="28"/>
          <w:szCs w:val="28"/>
        </w:rPr>
        <w:t>-</w:t>
      </w:r>
      <w:r w:rsidRPr="003823D2">
        <w:rPr>
          <w:rFonts w:ascii="Times New Roman" w:hAnsi="Times New Roman" w:cs="Times New Roman"/>
          <w:sz w:val="28"/>
          <w:szCs w:val="28"/>
        </w:rPr>
        <w:tab/>
        <w:t>проанализировать и уточнить понятия: «аудиовизуальная и</w:t>
      </w:r>
      <w:r w:rsidRPr="003823D2">
        <w:rPr>
          <w:rFonts w:ascii="Times New Roman" w:hAnsi="Times New Roman" w:cs="Times New Roman"/>
          <w:sz w:val="28"/>
          <w:szCs w:val="28"/>
        </w:rPr>
        <w:t>н</w:t>
      </w:r>
      <w:r w:rsidRPr="003823D2">
        <w:rPr>
          <w:rFonts w:ascii="Times New Roman" w:hAnsi="Times New Roman" w:cs="Times New Roman"/>
          <w:sz w:val="28"/>
          <w:szCs w:val="28"/>
        </w:rPr>
        <w:t>формация», «аудиовизуальная культура»;</w:t>
      </w:r>
    </w:p>
    <w:p w:rsidR="00D261D2" w:rsidRPr="003823D2" w:rsidRDefault="00D261D2" w:rsidP="00D261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D2">
        <w:rPr>
          <w:rFonts w:ascii="Times New Roman" w:hAnsi="Times New Roman" w:cs="Times New Roman"/>
          <w:sz w:val="28"/>
          <w:szCs w:val="28"/>
        </w:rPr>
        <w:t>-</w:t>
      </w:r>
      <w:r w:rsidRPr="003823D2">
        <w:rPr>
          <w:rFonts w:ascii="Times New Roman" w:hAnsi="Times New Roman" w:cs="Times New Roman"/>
          <w:sz w:val="28"/>
          <w:szCs w:val="28"/>
        </w:rPr>
        <w:tab/>
        <w:t>привести классификацию информац</w:t>
      </w:r>
      <w:proofErr w:type="gramStart"/>
      <w:r w:rsidRPr="003823D2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3823D2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D261D2" w:rsidRPr="003823D2" w:rsidRDefault="00D261D2" w:rsidP="00D261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D2">
        <w:rPr>
          <w:rFonts w:ascii="Times New Roman" w:hAnsi="Times New Roman" w:cs="Times New Roman"/>
          <w:sz w:val="28"/>
          <w:szCs w:val="28"/>
        </w:rPr>
        <w:t>-</w:t>
      </w:r>
      <w:r w:rsidRPr="003823D2">
        <w:rPr>
          <w:rFonts w:ascii="Times New Roman" w:hAnsi="Times New Roman" w:cs="Times New Roman"/>
          <w:sz w:val="28"/>
          <w:szCs w:val="28"/>
        </w:rPr>
        <w:tab/>
        <w:t>привести классификацию технических и аудиовизуальных средств обучения;</w:t>
      </w:r>
    </w:p>
    <w:p w:rsidR="00D261D2" w:rsidRPr="003823D2" w:rsidRDefault="00D261D2" w:rsidP="00D261D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Toc531641786"/>
      <w:r w:rsidRPr="003823D2">
        <w:rPr>
          <w:rFonts w:ascii="Times New Roman" w:hAnsi="Times New Roman" w:cs="Times New Roman"/>
          <w:i/>
          <w:iCs/>
          <w:sz w:val="28"/>
          <w:szCs w:val="28"/>
        </w:rPr>
        <w:t xml:space="preserve"> Аудиовизуальная информация</w:t>
      </w:r>
      <w:bookmarkEnd w:id="1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процессе эволюции процессы отражения действительности чел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веческим сознанием достигли такого уровня организации, что появилась необходимость отчуждения информационных процессов, вынесения их за рамки отдельного субъекта и реализации с помощью технических средств. Информация и информационные системы органично включены в глобал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ную систему - человеческое общество и взаимодействуют с ней.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своем развитии человечество прошло огромный путь совершенс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вования технологий получения, обмена, хранения, обработки и передачи информации.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Появление письменности, печатного станка, фотографии, кинемат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графа, телефона, телеграфа, звукозаписи, радио, телевидения, персонал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ного компьютера и глобальной информационной сети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Internet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вот лишь наиболее значимые этапы эволюции в передаче информации.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Термин «информация» происходит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латинского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information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раз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ъ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яснение, изложение, осведомленность. С середины XX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информация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как общенаучное понятие, включающее обмен сведениями между людьми, 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ловеком и автоматом, обмен сигналами в животном и растительном мире.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Классическое определение информации, введенное американскими учеными, трактует ее как сведения, которые уменьшают или полностью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снимают существовавшую до их получения неопределенность (энтропию). Наименьшее количество информации, снимающей неопределенность системы с двумя равновероятными состояниями, равно одному биту. Все 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временные цифровые системы построены на этой основе.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Информационные процессы - это процессы сбора, накопления, хранения, обработки и обмена информации, взятые по отдельности или в 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вокупности.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Сбор информации - деятельность субъекта, в ходе которой он пол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чает сведения об интересующем его объекте. Сбор информации может производиться человеком или с помощью технических средств и систем.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Накопление информации - процесс формирования исходного неси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тематизированного массива информации.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Хранение информации - это процесс поддержания исходной инфо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мации в виде, обеспечивающем выдачу данных в требуемые сроки.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Обработка информации - это упорядоченный процесс ее преобраз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вания в соответствии с алгоритмом решения задачи. После обработки 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формации результат должен быть выдан конечным пользователям в тр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буемом виде.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Обмен информацией - процесс, в ходе которого источник информ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ции ее передает, а получатель - принимает. Источником информации могут быть любые объекты реального мира, обладающие определенными свойс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вами и способностями.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Обмен информацией производится с помощью сигналов, являющи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ся ее материальным носителем. Сигнал - представляет собой определе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ный физический процесс, протекающий в пространстве и во времени. Си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налы могут иметь самую различную природу, но при этом нести одну и ту же информацию об объекте или явлении. Другим важным свойством си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нала является его способность быть зафиксированным и существовать в таком виде длительное время. Например, множество градаций звукового давления, упорядоченное во времени и образующее речевой сигнал, с 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мощью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микрофона может быть преобразован в непрерывное множество значений электрического тока, а затем зафиксировано на носитель инфо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мации, т. е. упорядочено в пространстве.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Материальную форму воплощения информации называют сообщ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нием.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Со-общения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могут быть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представлены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виде печатного или рук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писного текста, показаний приборов т. д.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Объединяет сигнал и сообщение то, что оба они связаны с матер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альной основой. Однако между ними есть различие. Оно заключается в том, что в сообщении информация находится в статическом, зафиксир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ванном состоянии (в виде печатного текста, различных символов, показ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ний приборов и т. д.), а в сигнале - в динамическом, т. е. в состоянии пер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дачи. Таким образом, сообщение в состоянии передачи есть сигнал. Между рассматриваемыми понятиями должно существовать однозначное соотве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ствие, иначе происходит искажение сообщения. Сигнал неразрывно связан с определенной материальной системой, называемой системой связи или системой передачи информации.</w:t>
      </w:r>
    </w:p>
    <w:p w:rsidR="00D261D2" w:rsidRPr="00801904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bookmarkStart w:id="2" w:name="_Toc531641787"/>
      <w:r w:rsidRPr="0080190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Классификация информац</w:t>
      </w:r>
      <w:proofErr w:type="gramStart"/>
      <w:r w:rsidRPr="0080190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ии и её</w:t>
      </w:r>
      <w:proofErr w:type="gramEnd"/>
      <w:r w:rsidRPr="0080190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функции</w:t>
      </w:r>
      <w:bookmarkEnd w:id="2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Среди различных видов информации можно выделить два: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биолог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ческий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социальный. Под биологической информацией понимают такую информацию, которая обеспечивает существование отдельно взятого ж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вого организма. К разновидности биологической информации относится генетическая информация, обеспечивающая сохранение вида. Материал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ными носителями биологической информации являются высокомолек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лярные химические соединения, сигналы химической и электрохимич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ской природы.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Социальная информация неразрывно связана с практической деятельностью человека, поэтому можно выделить столько типов и разнови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ностей, сколько имеется видов деятельности человека. Существует два 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новных класса социальной информации: массовая (общая) и специальная информация. Массовая информация - социальная информация,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адресова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ная всем членам общества независимо от их положения и рода занятий. Специальная информация адресована определенным социальным группам (ученым данной специальности, учителям и др.). Для восприятия этой 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формации необходим первоначальный запас специальных знаний и влад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ние профессиональным языком.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Наиболее важные разновидности специальной социальной информ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ции: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Научная информация получается в результате научно-исследовательской деятельности. Ее можно определить как передаваемое в информационном процессе научное знание. Является результатом абстрактно-логического мышления и должна быть получена научными мет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дами.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2.Техническая информация создается в сфере техники и предназн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чена для решения технических задач (разработка новых технических изд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лий, материалов, технологических процессов и т. п.).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3.Технологическая информация непосредственно используется в сфере материального производства для создания материальных благ (п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щи, одежды, машин и т. д.).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Планово-экономическая информация дает сведения о состоянии и перспективах развития предприятия (отрасли), используется для планир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вания и управления.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Наиболее важные функции социальной информации: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системе социальной информации в качестве основополагающей выделяют функцию управления. В управлении социальными процессами (в частности, развитием личности) большую роль играют все виды инфо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мации.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Формы ее различны: текстовая, числовая, вербальная (звуковая), графическая, визуальная, аудиовизуальная, комбинированная (мультим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диа) и др.</w:t>
      </w:r>
      <w:proofErr w:type="gramEnd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Эвристическая функция реализуется блоком научно-познавательной информации, объединяющей такие ее виды, как естественнонаучная, гум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нитарная и др.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Эстетическая функция находит свое проявление в блоке информ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ции, отражающей художественное содержание всех видов искусства.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Технологическая функция информации направлена на обучение 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ловека точному и рациональному выполнению операций по производству материальных ценностей, научной организации труда и т. д.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Функция социализации личности проявляет себя в таком информ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ционном обеспечении, благодаря которому человек получил бы необход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мые знания и навыки для творческой деятельности и проявления социал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ной активности.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Информация может характеризоваться рядом признаков в зависим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сти от смыслового значения, времени ее создания, места хранения. Во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можны различные классификации по различным признакам, например, можно разделить информацию на управляющую и содержательную; ретр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спективную (историческую) и текущую; удаленную и местную. Все эти пары признаков независимы друг от друга. Содержательная информация может быть ретроспективной или текущей, может храниться в местном или удаленном хранилище. Например, в аудиотехнике телефон использ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ется для получения удаленной информации, звуковоспроизводящее ус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ройство - местной.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Аудиовизуальная информация (от лат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лов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audio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«слышу» и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visualis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«зрительный») - это информация, которую мы получаем с пом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щью слухового и зрительного анализаторов. Именно эти органы чувств (слух и зрение) являются для людей основными источниками получения информации. Восприятие информации человеком зависит от степени развитости соответствующих органов чувств и является индивидуальной характеристикой каждого человека. В среднем мы получаем 70 %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информ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ции через зрение и около 20 % через слух (остальные 10 % приходятся на другие органы чувств).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 сталкиваемся с необходимостью усвоения большего объема учебного материала, при сохранении сроков обучения. Реализация данного направления требует совершенствования старых и поиска новых методов, средств и форм обучения. Одним из путей решения данной проблемы является широкое внедрение в практику современных цифровых аудиовиз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альных технологий, применяемых учителем не только в учебно-воспитательном процессе, но и при подготовке к проведению занятий.</w:t>
      </w:r>
    </w:p>
    <w:p w:rsidR="00D261D2" w:rsidRPr="003823D2" w:rsidRDefault="00D261D2" w:rsidP="00D261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данным ЮНЕСКО, когда человек слушает, он запоминает 15 % речевой информации, когда смотрит - 25% видимой информации, когда смотрит и слушает - 65% получаемой информации. Целесообразность использования технических и аудиовизуальных средств обучения, которые в качестве аудиовизуальных средств могут воздействовать на различные органы чувств, очевидна. Необходимость применения аудиовизуальных технологий обучения обусловлена значительным усложнением объектов изучения, и невозможностью продемонстрировать и объяснить сложные технические устройства, микропроцессорную технику, технологические процессы и объекты микро- и макромира только с использованием традиционных вербальных средств.</w:t>
      </w:r>
    </w:p>
    <w:p w:rsidR="00D261D2" w:rsidRPr="003823D2" w:rsidRDefault="00D261D2" w:rsidP="00D261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Необходимо также отметить, что развитие компьютерных и аудиовизуальных технологий, позволяет нам быть не только потребителями информации, но и активными участниками процесса производства новых знаний. Преимущества новых цифровых технологий состоит в возможности использования единой аппаратной части цифровой системы для обработки всевозможной аудиовизуальной информации (звукозаписи, фотографии, видеозаписи и др.), необходимо так же отметить универсальность современных цифровых носителей информации.</w:t>
      </w:r>
    </w:p>
    <w:p w:rsidR="00D261D2" w:rsidRPr="003823D2" w:rsidRDefault="00D261D2" w:rsidP="00D261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3" w:name="_Toc531641788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Преобразователи и носители аудиовизуальной информации</w:t>
      </w:r>
      <w:bookmarkEnd w:id="3"/>
    </w:p>
    <w:p w:rsidR="00D261D2" w:rsidRPr="003823D2" w:rsidRDefault="00D261D2" w:rsidP="00D261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Аудиовизуальная информация может не только потребляться единовременно, но и накапливаться, храниться и передаваться с помощью различных аналоговых и цифровых технологий.</w:t>
      </w:r>
    </w:p>
    <w:p w:rsidR="00D261D2" w:rsidRPr="003823D2" w:rsidRDefault="00D261D2" w:rsidP="00D261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Запись и воспроизведение информации, процессы, посредством которых информация вносится и сохраняется в некотором физическом теле с целью ее последующего получения (воспроизведения). </w:t>
      </w:r>
    </w:p>
    <w:p w:rsidR="00D261D2" w:rsidRPr="003823D2" w:rsidRDefault="00D261D2" w:rsidP="00D261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4" w:name="_Toc531641789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Классификация технических и аудиовизуальных средств обучения</w:t>
      </w:r>
      <w:bookmarkEnd w:id="4"/>
    </w:p>
    <w:p w:rsidR="00D261D2" w:rsidRPr="003823D2" w:rsidRDefault="00D261D2" w:rsidP="00D261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Технические и аудиовизуальные средства обучения (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ТиАСО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 - совокупность технических устройств и дидактического обеспечения, применяемых в учебно-воспитательном процессе для предъявления, обработки и синтеза информации.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ТиАСО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объединяют два понятия: технические средства (аппаратура) и дидактические средства обучения на носителях информации, которые с помощью этих устройств воспроизводятся.</w:t>
      </w:r>
    </w:p>
    <w:p w:rsidR="00D261D2" w:rsidRPr="003823D2" w:rsidRDefault="00D261D2" w:rsidP="00D261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Носители учебной информации можно разделить на экранные средства обучения и воспитания (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диапособия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эпиобъекты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их цифровые аналоги), звуковые (звукозаписи, радиопередачи и др.), экранно-звуковые средства (учебное телевидение, видеозаписи, учебные кино, мультимедиа и др.), Экранные, звуковые и экранно-звуковые средства часто объединяются термином аудиовизуальные средства обучения.</w:t>
      </w:r>
    </w:p>
    <w:p w:rsidR="00D261D2" w:rsidRPr="003823D2" w:rsidRDefault="00D261D2" w:rsidP="00D261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основу классификации технических средств обучения могут быть положены различные критерии: назначение, принцип действия, характер воздействия на органы чувств и т. д. Наиболее очевидной является классификация по функциональному назначению.</w:t>
      </w:r>
    </w:p>
    <w:p w:rsidR="00D261D2" w:rsidRPr="00801904" w:rsidRDefault="00D261D2" w:rsidP="00D261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  <w:bookmarkStart w:id="5" w:name="_Toc531641790"/>
      <w:r w:rsidRPr="00801904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Технические средства передачи информации</w:t>
      </w:r>
      <w:bookmarkEnd w:id="5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ТСПИ в настоящее время являются основным видом технических средств, используемым в учебном процессе. Их основу составляют ауди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визуальные средства обучения. Отличительной особенностью всех этих технических устройств является преобразование информации, записанной на том или ином носителе, в удобную для восприятия человеком форму.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6" w:name="bookmark16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ТСПИ могут быть широкого и целевого назначения. К первым отн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сятся ТС, область применения которых может меняться в зависимости от используе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мого дидактического материала (например,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мультимедийный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проектор исполь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зуется на лекциях, семинарах, лабораторных и практич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ских занятиях по раз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личным дисциплинам). К ТСПИ целевого назначения относятся динамические, электрические или электронные стенды, действующие макеты или модели раз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личных узлов и механизмов, несущие информацию о принципах работы устрой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ства или о взаимодействии его эл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ментов.</w:t>
      </w:r>
      <w:bookmarkEnd w:id="6"/>
    </w:p>
    <w:p w:rsidR="00D261D2" w:rsidRPr="00801904" w:rsidRDefault="00D261D2" w:rsidP="00D261D2">
      <w:pPr>
        <w:keepNext/>
        <w:suppressAutoHyphens w:val="0"/>
        <w:autoSpaceDN/>
        <w:spacing w:line="360" w:lineRule="auto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  <w:bookmarkStart w:id="7" w:name="_Toc531641791"/>
      <w:bookmarkStart w:id="8" w:name="_Toc531694731"/>
      <w:r w:rsidRPr="00801904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Технические средства контроля знаний</w:t>
      </w:r>
      <w:bookmarkEnd w:id="7"/>
      <w:bookmarkEnd w:id="8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Технические средства контроля - технические устройства, позв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ляющие по определенной программе и заданным критериям с той или иной степенью достоверности оценивать степень усвоения учебного материала. Реализуются с помо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щью современных интерактивных компьютерных те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нологий.</w:t>
      </w:r>
    </w:p>
    <w:p w:rsidR="00D261D2" w:rsidRPr="00801904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ТСК бывают индивидуального и коллективного пользования, но вс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гда с индивидуальной оценкой знаний.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ТСК коллективного пользования наиболее эффективны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так как позволяют одновременно контролировать целую группу обу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чаемых и оперативно управлять их работой.</w:t>
      </w:r>
      <w:proofErr w:type="gramEnd"/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ТСК инд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видуального пользования часто используются для самоконтроля знаний.</w:t>
      </w:r>
    </w:p>
    <w:p w:rsidR="00D261D2" w:rsidRPr="00801904" w:rsidRDefault="00D261D2" w:rsidP="00D261D2">
      <w:pPr>
        <w:keepNext/>
        <w:suppressAutoHyphens w:val="0"/>
        <w:autoSpaceDN/>
        <w:spacing w:line="360" w:lineRule="auto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  <w:bookmarkStart w:id="9" w:name="_Toc531641792"/>
      <w:bookmarkStart w:id="10" w:name="_Toc531694732"/>
      <w:r w:rsidRPr="00801904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Тренажерные технические средства</w:t>
      </w:r>
      <w:bookmarkEnd w:id="9"/>
      <w:bookmarkEnd w:id="10"/>
    </w:p>
    <w:p w:rsidR="00D261D2" w:rsidRPr="00801904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1" w:name="bookmark19"/>
      <w:bookmarkStart w:id="12" w:name="bookmark20"/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Тренажерные технические средства - специализированные учебно-тренировочные устройства, которые предназначены для формирования первона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чальных умений и навыков. ТТС предназначены для выработки практических навыков в выполнении логических задач или физических действий при работе с аппаратурой, включении сложных агрегатов изучаемой техники, проведении из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мерений, настройке или управлении сло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ными устройствами или технологиче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скими процессами. Использование тренажеров в обучении основано на примене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нии специально разработа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ных программ действий, составленных на основе процесса моделирования 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данного вида деятельности. ТТС могут быть широкого и целевого назначения. Применение ТТС позволяет в значительной степени со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кратить з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траты на обучение и обеспечить безопасность </w:t>
      </w:r>
      <w:proofErr w:type="gramStart"/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обучающихся</w:t>
      </w:r>
      <w:proofErr w:type="gramEnd"/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bookmarkEnd w:id="11"/>
      <w:bookmarkEnd w:id="12"/>
    </w:p>
    <w:p w:rsidR="00D261D2" w:rsidRPr="00801904" w:rsidRDefault="00D261D2" w:rsidP="00D261D2">
      <w:pPr>
        <w:keepNext/>
        <w:suppressAutoHyphens w:val="0"/>
        <w:autoSpaceDN/>
        <w:spacing w:line="360" w:lineRule="auto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  <w:bookmarkStart w:id="13" w:name="_Toc531641793"/>
      <w:bookmarkStart w:id="14" w:name="_Toc531694733"/>
      <w:r w:rsidRPr="00801904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Вспомогательные технические средства</w:t>
      </w:r>
      <w:bookmarkEnd w:id="13"/>
      <w:bookmarkEnd w:id="14"/>
    </w:p>
    <w:p w:rsidR="00D261D2" w:rsidRPr="00801904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5" w:name="bookmark22"/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Вспомогательные технические средства предназначены для обесп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чения более рационального использования учебного времени, повышения эффективно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сти труда, как учителя, так и учащихся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К ним относятся сре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ства малой механи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зации и автоматизации: движущиеся классные доски, устройства для перемеще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ния 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географических карт или плакатов, механи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 затемнения помещений, устройства дистанционного управления, ус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ройства оргтехники и др.</w:t>
      </w:r>
      <w:bookmarkEnd w:id="15"/>
    </w:p>
    <w:p w:rsidR="00D261D2" w:rsidRPr="00801904" w:rsidRDefault="00D261D2" w:rsidP="00D261D2">
      <w:pPr>
        <w:keepNext/>
        <w:suppressAutoHyphens w:val="0"/>
        <w:autoSpaceDN/>
        <w:spacing w:line="360" w:lineRule="auto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</w:pPr>
      <w:bookmarkStart w:id="16" w:name="bookmark23"/>
      <w:bookmarkStart w:id="17" w:name="_Toc531641794"/>
      <w:bookmarkStart w:id="18" w:name="_Toc531694734"/>
      <w:r w:rsidRPr="00801904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Комбинированные технические средства</w:t>
      </w:r>
      <w:bookmarkEnd w:id="16"/>
      <w:bookmarkEnd w:id="17"/>
      <w:bookmarkEnd w:id="18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Комбинированные технические средства обучения обеспечивают предъяв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ление учебной информации обучаемым по определенным пр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граммам, заложен</w:t>
      </w:r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ным в технические устройства, и контроль усвоения учебного материала.</w:t>
      </w:r>
      <w:proofErr w:type="gramEnd"/>
      <w:r w:rsidRPr="00801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Они предназначены для индивидуализации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процесса обучения. Обеспечивают вы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полнение двух и более функций (например - передачу информации и контроль, тренаж и контроль и т. п.). Такие 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граммы подают учебный материал в виде небольших фрагментов, после каждого из которых следуют контрольные вопро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сы. Темп изучения мат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риала устанавливается в зависимости от индивидуальных возможностей обучаемого. Обучающие программы бывают линейные, разветв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ленные и комбинированные.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Линейные программы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 зависят от правильности отв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тов по каждому отдельному фрагменту материала. Разветвленные програм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мы дают возможность продвигаться по ним только при условии получения пра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вильных ответов. Если ответы ошибочны,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обучаемый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возвращается программой к предыдущему фрагменту до тех пор, пока не будут ликвид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рованы возникшие пробелы в знаниях и не получены правильные ответы. Комбинированные про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граммы, сочетают оба варианта. Дидактические возможности КТС определяются степенью совершенства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заложенных в них обучающих программ. Применение КТС может освободить учителя от наиболее однообразных элементов классной работы, уменьшить затрач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ваемое на усвоение учебного материала время, под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нять общий уровень 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воения и обеспечить индивидуальное обучение.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ТиАСО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предъявляют разнообразные требования: функциональные, педа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гогические, эргономические, эстетические и экономические.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Функциональные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способность аппаратуры обеспечивать необход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мые ре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жимы работы и технические характеристики (например: уровень мощности зву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кового сигнала, качество звуковоспроизведения, масштаб и разрешение изобра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жения, емкость носителя информации и др.).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Педагогические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соответствие возможностей технического средства совре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менным формам и методам учебно-воспитательного процесса.</w:t>
      </w:r>
      <w:proofErr w:type="gramEnd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Эргономические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удобство и безопасность эксплуатации, минимал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ное ко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личество операций при подготовке и работе с аппаратом, уровень шума, удоб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ство обслуживания и транспортировки.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Эстетические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гармония формы, цветовое решение, габариты апп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ратуры, соразмерность, целостность композиции и др.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Экономические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невысокая стоимость оборудования, носителей информа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ции, расходных материалов и эксплуатационных расходов при 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соком качестве и необходимом ресурсе работы технического средства.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Функции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ТиАСО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учебно-воспитательном процессе разнообразны. Они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взаимодополняют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друг друга и выделение их достаточно условно. Не все функ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ции могут быть присущи тому или иному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ТиАСО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полном объ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Первая из функций -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коммуникативная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функция передачи инфо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мации.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Вторая -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управленческая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предполагает подготовку учащихся к выполнению заданий и организацию их работы (отбор, упорядочивание, си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тематизация ин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формации), получение обратной связи в процессе контроля восприятия и усвое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ния информации, корректировка этих процессов.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Третья -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кумулятивная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т. е. хранение,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документализация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систем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тизация учебной и учебно-методической информации. Она осуществляется через создание и комплектование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медиатеки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накопления, сохранения и передачу информации с помощью современных информационных и ко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муникационных технологий.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9" w:name="bookmark24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Четвертая -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научно-исследовательская,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связана с использованием получае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мой с помощью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ТиАСО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информации учащимися в исследовател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ской деятель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ности, определяет поиск оптимальных вариантов использов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ния технических и аудиовизуальных средств обучения педагогом.</w:t>
      </w:r>
      <w:bookmarkEnd w:id="19"/>
    </w:p>
    <w:p w:rsidR="00D261D2" w:rsidRPr="002D34F5" w:rsidRDefault="00D261D2" w:rsidP="00D261D2">
      <w:pPr>
        <w:keepNext/>
        <w:suppressAutoHyphens w:val="0"/>
        <w:autoSpaceDN/>
        <w:spacing w:before="240" w:after="60"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ar-SA"/>
        </w:rPr>
      </w:pPr>
      <w:bookmarkStart w:id="20" w:name="_Toc531641799"/>
      <w:bookmarkStart w:id="21" w:name="_Toc531694735"/>
      <w:r w:rsidRPr="002D34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ar-SA"/>
        </w:rPr>
        <w:t>Лекция 2. ПСИХОФИЗИОЛОГИЧЕСКИЕ ОСНОВЫ ВОСПРИЯТИЯ А</w:t>
      </w:r>
      <w:r w:rsidRPr="002D34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ar-SA"/>
        </w:rPr>
        <w:t>У</w:t>
      </w:r>
      <w:r w:rsidRPr="002D34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ar-SA"/>
        </w:rPr>
        <w:t>ДИОВИЗУАЛЬНОЙ ИНФОРМАЦИИ ЧЕЛОВЕКОМ.</w:t>
      </w:r>
      <w:bookmarkEnd w:id="20"/>
      <w:bookmarkEnd w:id="21"/>
      <w:r w:rsidRPr="002D34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ar-SA"/>
        </w:rPr>
        <w:t xml:space="preserve">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Цели и задачи изучения: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Цель проведения лекции: познакомиться с психофизиологическими основами восприятия аудиовизуальной информации человеком. Получить общие представления о слуховом и зрительном анализаторах человека и особенностях восприятия аудиовизуальной информации.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Задачи лекции: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рассмотреть механизм слухового восприятия человека;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рассмотреть механизм зрительного восприятия человека;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раскрыть психофизиологические основы восприятия аудиов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зуальной информации человеком;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познакомиться с основными особенностями восприятия ауди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визуальной информации человеком.</w:t>
      </w:r>
    </w:p>
    <w:p w:rsidR="00D261D2" w:rsidRPr="002D34F5" w:rsidRDefault="00D261D2" w:rsidP="00D261D2">
      <w:pPr>
        <w:keepNext/>
        <w:suppressAutoHyphens w:val="0"/>
        <w:autoSpaceDN/>
        <w:spacing w:before="240" w:after="60" w:line="36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</w:pPr>
      <w:bookmarkStart w:id="22" w:name="_Toc531641800"/>
      <w:bookmarkStart w:id="23" w:name="_Toc531694736"/>
      <w:r w:rsidRPr="002D34F5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  <w:t>Слуховой анализатор человека</w:t>
      </w:r>
      <w:bookmarkEnd w:id="22"/>
      <w:bookmarkEnd w:id="23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Слуховой анализатор человека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совокупность механических, рецепторных и нервных структур, деятельность которых обеспечивает воспр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ятие человеком зву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ковых колебаний.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 человека слуховой анализатор состоит из трех частей: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ушной рак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вины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(также называемой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внешним ухом), среднего уха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внутреннего уха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улитки. Про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ходя через различные части уха звук, претерпевает различные преобразования.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Звуковая волна проходит через ушную раковину и поп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дает в слуховой ка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нал - диаметром около 5 мм и длиной около 30 мм. Одна из функций внешнего уха - улучшение локализации источника звука в 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странстве. Благодаря его несимметричной форме амплитудно-частотная характеристика (АЧХ) звуков приходящих из разных направлений, изм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няется по-разному. Ушная раковина может влиять лишь на сигналы с длинной волны, сопоставимой с размерами внешнего уха (больше 2 кГц). Внешний ушной канал резонирует на частоте око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ло 2 кГц, что дает пов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шенную чувствительность в данном диапазоне.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Далее звуковая волна попа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дает на барабанную перепонку, соедине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ную с костями среднего уха, расположенными в толще височной кости. Специальным каналом - слуховой трубой она соединяется с глоткой. Сл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ховая труба нужна, чтобы по обе сто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роны барабанной перепонки все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гда было одинаковое давление (при резком перепаде давления - взрыве, давл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ние в глотке не успевает повыситься так же быстро, как снаружи от бар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ной перепонки и происходит ее разрыв). Внутри среднего уха распол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гаются 3 соединенные между собой суставами слуховые косточки: мол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точек, наковальня и стремечко. Молоточек сочленен с внутрен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ней повер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ностью барабанной перепонки; от нее он получает энергию звуковых 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лебаний, затем бьет по наковальне, а та давит на стремечко, передавая вибра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цию барабанной перепонки - на перепонку внутреннего уха. Колеб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ния воздуха слишком слабы, чтобы напрямую колебать жидкость, и сре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нее ухо вместе с ба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рабанной перепонкой и перепонкой внутреннего уха составляют своеобразный гидравлический усилитель. Площадь барабанной перепонки во много раз больше перепонки внутреннего уха, поэтому да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ление </w:t>
      </w:r>
      <w:proofErr w:type="gramStart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Р</w:t>
      </w:r>
      <w:proofErr w:type="gramEnd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=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en-US" w:eastAsia="ru-RU" w:bidi="ar-SA"/>
        </w:rPr>
        <w:t>F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/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en-US" w:eastAsia="ru-RU" w:bidi="ar-SA"/>
        </w:rPr>
        <w:t>S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усиливается в десятки раз. В функции среднего уха входит также защита от низкочастотных звуков чрез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мерной интенсивности.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толще пирамиды, самой плотной части височной кости, располаг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ется внутреннее ухо. Оно одновременно является органом двух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сенсорных систем - слуха и вестибулярного аппарата - отвечающего за чувство равн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весия.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Внутреннее ухо (улитка) - представляет собой трубку с жидкостью, диамет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ром около 0,2 мм и длинной 30-40 мм, с постепенно уменьша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щимся диаметром, свернутую в форме улитки. Улитка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выполняет роль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частотного анализатора. Внутри костного лабиринта улитки находится 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репончатый лабиринт. Удары стремечка по перепонке внутреннего уха 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зывают ее колебания. Внутри пере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пончатого лабиринта по всей длине ви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 улитки тянутся 5 рядов клеток с тон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чайшими волосками (по 60-70 у каждой клетки). Это волосковые звуковые клет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ки, в улитке их около 24000. Нижней стороной волосковые клетки крепятся к мембране, которая похожа на арфу и состоит из отдельных волокон. Ее «струны», как и у 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стоящей арфы, разной длины. Самые короткие (135 мкм) находятся у 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нования улитки, а самые длинные (234 мкм) - у ее вершины. Всего таких «струн» ровно столько, сколько и волосковых клеток. Различные области улитки входят в резонанс при получении сигнала соответствующей част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ты. Над ними нависает ряд других клеток, образующих покровную ме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брану. При возникнове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нии колебаний в жидкости улитки мембрана касае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ся волосков слуховых клеток, порождая в них электрические импульсы различной интенсивности, а слуховой нерв передает их через подкорковые узлы в кору височных долей головного мозга.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Чувствительность слухового анализатора человека зависит от част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ты. Мак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симальная чувствительность наблюдается в районе 1-4 кГц, в этом диапазоне за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ключен человеческий голос и звуки, издаваемые большинс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вом жизненно важных для нас процессов в природе. Корректная передача звуковоспроизводящей аппа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ратурой этого частотного диапазона - первое условие естественности звучания.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Человек обладает способностью определять направление на исто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ник звука, благодаря бинауральному слуху (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binauralis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; лат.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bini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два, пара +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auris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ухо - отно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сящийся к обоим ушам). Из-за того, что уши расположены на некотором рассто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янии друг от друга, звук приходит к ним, различаясь по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фазе и интенсивности, что ведет к различию сигналов, поступающих в центральную нервную систему от правого и левого уха, и позволяет опр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делять направление на источник звука.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Есть два принципа восприятия, которые соответствуют двум при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ципам пе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редачи звуковой информации из уха в мозг.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Первый принцип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для частот ниже 2 кГц. Эти частоты восприним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ются ударным способом, передавая в мозг информацию об отдельных зв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ковых им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пульсах. Временное различие передачи нервных импульсов 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зволяет использо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вать эту информацию для определения направления на источник звука. Если звук в одно ухо приходит раньше другого (разница порядка десятков микросе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кунд), наш мозг можем определить его распол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жение в пространстве, так как за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паздывание происходит из-за того, что звуку пришлось пройти еще дополни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тельно расстояние до другого уха, 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тратив на это какое-то время. Фаза сигнала левого и правого уха при этом не совпадает.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Второй принцип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используется для всех частот, но в большей степ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 - для частот более 2 кГц. Производится определение разницы в инте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сивности сигна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лов (громкости) между двумя ушами.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Еще один важный момент, позволяющий нам более точно опред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лять ме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стоположение источника звука - возможность повернуть голову и сравнить из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менение параметров звучания.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Принято считать, что пр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странственное раз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softHyphen/>
        <w:t>решение (способность к локализации источника звука) определяется с точно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softHyphen/>
        <w:t>стью до 1 градуса.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Таким образом, для объемного восприятия во всем диапазоне звук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вых ча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стот важна громкость левого и правого канала восприятия звука, а на частотах до 2 кГц, дополнительно анализируются и относительные ф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зовые сдвиги. Фазовая информация имеет приоритет над разницей в гро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кости.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Слуховой анализатор человека способен различать звуки по частоте, интен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сивности, направлению на источник звука и др. Поэтому создание звуковоспро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изводящей аппаратуры, способной воспроизводить звуки 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отличимые от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есте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ственных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является технически сложной задачей.</w:t>
      </w:r>
    </w:p>
    <w:p w:rsidR="00D261D2" w:rsidRPr="002D34F5" w:rsidRDefault="00D261D2" w:rsidP="00D261D2">
      <w:pPr>
        <w:keepNext/>
        <w:suppressAutoHyphens w:val="0"/>
        <w:autoSpaceDN/>
        <w:spacing w:before="240" w:after="60" w:line="36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</w:pPr>
      <w:bookmarkStart w:id="24" w:name="_Toc531641801"/>
      <w:bookmarkStart w:id="25" w:name="_Toc531694737"/>
      <w:r w:rsidRPr="002D34F5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  <w:lastRenderedPageBreak/>
        <w:t xml:space="preserve"> Зрительный анализатор человека</w:t>
      </w:r>
      <w:bookmarkEnd w:id="24"/>
      <w:bookmarkEnd w:id="25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26" w:name="bookmark40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Люди воспринимают свет с помощью глаз.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Свет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это физическое явление спо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собное создавать зрительные образы посредством возбуждения зрительных нервов. Световые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волны попадают в глаз человека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Его стенка состоит из 3 оболочек. Наружная оболочка образует каркас глазного ябл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ка. Ее задняя часть - склера - бело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го цвета хорошо видна между веками по обе стороны роговицы. Роговица тонкая и прозрачная, она лишена сос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дов, поэтому наилучшим образом пропускает свет.</w:t>
      </w:r>
      <w:bookmarkEnd w:id="26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Далее свет проходит че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рез зрачок, который ограничен радужной оболочкой. Радуж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ная оболочка является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наро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стом, выстилающим глазное яблоко сосудистой оболочкой и обеспечивает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кровообраще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ние внутри гл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за. Цвет радуж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ки определяет цвет глаз чело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века, он зависит от количества пигмента меланина (от греч.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melas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«черный»). Количество пигмента напрямую связано с местностью прожи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вания. Чем солнечнее местожительс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во, тем более нужна защита от солнца, тем больше меланина в радужной оболочке и тем меньше света проходит через нее. По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этому светлые глаза чаще встречаются у северных народов, а темные - у южных. Цвет глаз 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редается по наследству, но на протяжении жизни меняется. У ново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рожденных глаза светлее, а с возрастом приобретают заданный генами цвет. У по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жилых людей глаза вновь светлеют, «выцветают». В центре 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дужной оболочки находится зрачок - отверстие, которое пропускает свет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вые лучи внутрь глаза. Пройдя через зрачок, свет попадает в хрусталик (маленькую двояковыпуклую линзу). Его роль состоит в том, чтобы 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ломлять световые лучи и фокусировать их на сетчатке глаза. За хрустал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 находится прозрачное стекловидное тело, которое заполняет внутре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нюю часть глазного яблока. Роговица, хрусталик, стек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ловидное тело 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ломляют ход световых лучей, которые попадают в глаз, и на сетчатке глаза возникает уменьшенное перевернутое изображение рассматривае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мого об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ъ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екта. Сетчатка чувствительна к электромагнитным волнам в видимом ди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пазоне спектра и способна преобразовывать электромагнитную энергию в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электрические сигналы, которые передается в мозг по многочисленным нервным волокнам. Сетчатка позвоночных, к которым относится человек, имеет сложное строение. Она состоит из нервной ткани и является частью мозга, выдвинутого на периферию. Сетчатка состоит из большого колич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ства светочувствительных эле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ментов - рецепторов: палочек и колбочек. Палочки обладают чувствительностью только к яркости и отвечают за зр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ние при недостатке света, а колбочки, обеспе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чивают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цветовосприятие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Число палочек в 20 раз больше числа колбочек и они в 10000 раз чувств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тельнее их, поэтому глаз реагирует на яркость изображения намного 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тенсивнее, чем на его цвет. 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Восприятие цвета.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Цветное зрение обеспечивается за счет свойства, известного как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трехкомпонентность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цветовосприятия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Согласно теории цветового зрения, выска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занной впервые в 1736 г. М. В. Ломоносо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вым, экспериментально установлено, что все цвета могут быть получены путем сло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жения (смешения) трех цветов: красного, зеленого и синего (рис. 20), называемых ос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новными или первичными.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М. В. Ломоносов пришел к выводу, что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цветоощущающий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колбо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ковый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аппарат глаза человека содержит рецепторы (нерв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ные окончания) трех видов. Причем излуче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ния различных длин волн возбуждают эти 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цепторы неодинаково.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Чтобы понять, механизм восприятия человеком видеоинформации, мы долж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ны определить компоненты видимого света, дающие зрительные ощущение у че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ловека. Видимый свет представляет собой электромагни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ное излучение, как и 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диоволны, рентгеновские лучи и т. д. Он относится к узкой полосе в электромаг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нитном спектре.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Спектр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последовательность монохроматических излучений, каждому из которых соответс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твует опр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деленная длина волны в соответствии с рисунком 1.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Длины волн этого спектра связаны с нашими ощущениями о цвете. Так, первый вид кол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бочек наиболее чувствителен к длинноволновой части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видимого спектра (красно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оранжевой), второй - к средневолновой части спектра (зелено-желтой) и третий - к коротковолновой (сине-фиолетовой).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261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5600700" cy="3838575"/>
            <wp:effectExtent l="0" t="0" r="0" b="9525"/>
            <wp:docPr id="154" name="Рисунок 154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Рисунок 1 – </w:t>
      </w:r>
      <w:r w:rsidRPr="003823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Спектральный состав света и кривые чувствительности к спектру трех типов колбочек человеческого глаза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рисунке показаны кривые спектральной чувствительности рецепторов глаза, которые называются кривыми основных возбуждений. Зр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тельный аппарат анализирует воздействующий на него свет, определяя в нем относительное содер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жание различных излучений, а затем в мозге 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ловека происходит синтез трех возбуждений в единый цвет. Например, ощущение желтого цвета получается од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новременным возбуждением кра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ных и зеленых колбочек. Из-за такого физиоло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гического свойства нашего зрения, мы можем представить полную гамму види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мых цветов путем 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порционального смешивания всего лишь трех основных цветов: красного, зеленого и синего.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lastRenderedPageBreak/>
        <w:t>Восприятие цвета субъективно.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Два человека никогда не будут од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наково воспринимать один и тот же физический цвет.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27" w:name="bookmark41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Человек может воспринимать цвет двух типов: цвет светящегося объекта (естественного происхождения - солнце, или искусственного происхождение - дисплей компьютера, лампа накаливания и т. п.), называ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мый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цветом свечения,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цвет освещенного объекта (цвет, отраженный от освещенного объекта), называ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емый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цветом объекта.</w:t>
      </w:r>
      <w:bookmarkEnd w:id="27"/>
    </w:p>
    <w:p w:rsidR="00D261D2" w:rsidRPr="002D34F5" w:rsidRDefault="00D261D2" w:rsidP="00D261D2">
      <w:pPr>
        <w:keepNext/>
        <w:suppressAutoHyphens w:val="0"/>
        <w:autoSpaceDN/>
        <w:spacing w:before="240" w:after="60" w:line="36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</w:pPr>
      <w:bookmarkStart w:id="28" w:name="_Toc531641802"/>
      <w:bookmarkStart w:id="29" w:name="_Toc531694738"/>
      <w:r w:rsidRPr="002D34F5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  <w:t>Особенности восприятия аудиовизуальной информации человеком</w:t>
      </w:r>
      <w:bookmarkEnd w:id="28"/>
      <w:bookmarkEnd w:id="29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Человеческий мозг обладает определенными особенностями воспр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ятия окружающей нас действительности, которые необходимо помнить при разработке и использован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ии ау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диовизуальных средств обучения. 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восходя по своим воз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можностям современные компьютеры, мозг отлич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ется от них тем, что имеет склонность концентрировать внимание на опр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деленных объектах и исключать из внимания, не интересующие его, то есть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выделять главное.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Эта склонность под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чиняется определенным закономерностям, не зная которых и не используя в своей работе, преподав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тель не сможет реализовать весь потенциал, заложенный в АТО.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процессе эволюции человеческий мозг выработал определенные реакции (на уровне подсознания) на различные виды раздражителей, и при наличии неко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торых факторов объект может вызывать реакцию отторж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ния. То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есть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непра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вильно расставив акценты на наглядном материале или в учебном фильме можно вызвать совершенно противоположную реакцию у обучающегося.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Большие объекты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(и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псевдоувеличенные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острее воспринимаются, но чем сильнее реакция на объект - тем сильнее отторжение в случае нес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ответствия изображения поставленной цели.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Цвет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определенных пропорциях способен создавать настроение и привле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кать внимание, но при нарушении этих соотношений в сторону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ув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личения мо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жет восприниматься нами как опасность и вызывать реакцию недоверия.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Среди однородных объектов внимание концентрируется на тот об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ъ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ект, ко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торый отличается какими-то качествами. Так, например как один черный объект выделяется среди группы белых, большой - среди малых, цветной - среди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черно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белых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движущийся -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среди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неподвижных и т. д.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Глаз человека обладает определенным углом зрения, что обеспечив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ет поле благоприятного восприятия. Максимальный угол восприятия глаза 57°, оптималь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ный - 35-40°. Эти данные позволяют определить наиболее благоприятные разме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ры демонстрируемого изображения для различных расстояний рассматривания. Например, если экран монитора компьютера находится на расстоянии в 35-40 см от глаз человека, то оптимальный 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мер изображения составляет 15-18 см по вы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соте и 10-14 см по ширине (у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тены особенности бинокулярного зрения).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Важен не только благоприятный размер, но и размещение основных эле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ментов в соответствии с законами композиции. Наш взгляд концентр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рует вни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мание на достаточно небольшой области изображения, а остал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ную часть, ближе к краям, как бы размывает. Мозг просто отсеивает эту информацию. Пренебре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гать данной особенностью при построении нагля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ного материала нельзя.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30" w:name="bookmark43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Приведем пример: Вы разместили на слайде презентации материал, содер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жащий большое количество анимированных изображений, каждое из которых активно привлекает к себе внимание. Мозг акцентирует внимание на эту инфор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мацию, так как природа заложила в него приоритет движ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shd w:val="clear" w:color="auto" w:fill="FFFFFF"/>
          <w:lang w:eastAsia="ru-RU" w:bidi="ar-SA"/>
        </w:rPr>
        <w:t>щи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хся объектов и их изображений над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неподвижными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Но другие объекты также активно требуют к себе внимания. В результате мозг наблюдателя не в состоянии выделить главный объект на фоне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второстепенных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Подсозн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тельно возникает реакция тревоги и отторжения увиденного.</w:t>
      </w:r>
      <w:bookmarkEnd w:id="30"/>
    </w:p>
    <w:p w:rsidR="00D261D2" w:rsidRPr="002D34F5" w:rsidRDefault="00D261D2" w:rsidP="00D261D2">
      <w:pPr>
        <w:keepNext/>
        <w:suppressAutoHyphens w:val="0"/>
        <w:autoSpaceDN/>
        <w:spacing w:before="240" w:after="60" w:line="360" w:lineRule="auto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  <w:bookmarkStart w:id="31" w:name="_Toc531641803"/>
      <w:bookmarkStart w:id="32" w:name="_Toc531694739"/>
      <w:r w:rsidRPr="002D34F5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lastRenderedPageBreak/>
        <w:t>Психофизиологические особенности восприятие цвета</w:t>
      </w:r>
      <w:bookmarkEnd w:id="31"/>
      <w:bookmarkEnd w:id="32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Восприятие цвета формируется в результате того, что глаз, получив раздра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жение от электромагнитных колебаний, передает его в высшие 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делы головного мозга человека. Цветовые ощущения имеют двойственную природу: они отра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жают свойства, с одной стороны, внешнего мира, а с другой - нашей нервной си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стемы.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Сетчатка глаза состоит из так называемых палочек и колбочек, при этом па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лочки отвечают за восприятие яркости, а колбочки за - цвета. У разных людей соотношение палочек и колбочек различно, поэтому и во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приятие яркости и цве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та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субъективно.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Одни люди больше воспринимают цвет, другие - форму. Иссле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дователями однозначно определено, что у мужчин преобладают палочки, а у женщин - колбочки. Из этого следует, что в изображении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для женщин больше имеет значение цвет,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следов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тельно - настроение, а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для мужчин - форма,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 следовательно и содержание.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Каждый цвет имеет свой тон, т. е. определенную степень яркости цвета.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ли при разработке наглядного пособия на мониторе компьютера объекты имеют свой цвет и воспринимаются нами адекватно поставленной цели, то в печатном виде они воспринимаются нами в отраженном свете, а это накладывает опреде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ленные ограничения - цветовая гамма фона, отр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жающие свойства материала, на котором изготовлено наглядное пособие, блики от источников света и многое другое.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Один и тот же наглядный 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териал в помещении с освещением от лампы накаливания имеет желтов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тый тон, при использовании люминесцентных ламп - зеленоватый, а на улице, при естественном освещении - холодный синеватый. Такие же ос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бенности имеет изображение при полиграфических работах. Избы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ток или неверный тон определенной краски изменяет цветовую гамму изображе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ние в ту или иную сторону.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Основными цветами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 построении любой гаммы или палитры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являются красный, зеленый и синий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(рассматрива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ются цвета свечения).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шением этих трех цветов можно получить любой дру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гой цвет или оттенок. Этот процесс назы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вают аддитивным смешением.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Желтый</w:t>
      </w:r>
      <w:proofErr w:type="gramEnd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, пурпурный и голубой назы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softHyphen/>
        <w:t>вают дополнительными цвет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ми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(по от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ношению к синему, зеленому и красному соответственно). При смешивании основ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ного цвета с дополнительным ему цветом получается белый цвет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bookmarkStart w:id="33" w:name="bookmark45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Например, если к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синему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добавить желтый, то получим:</w:t>
      </w:r>
      <w:bookmarkEnd w:id="33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[</w:t>
      </w:r>
      <w:r w:rsidRPr="003823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желтый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] + [</w:t>
      </w:r>
      <w:r w:rsidRPr="003823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синий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] = [</w:t>
      </w:r>
      <w:proofErr w:type="gramStart"/>
      <w:r w:rsidRPr="003823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красный</w:t>
      </w:r>
      <w:proofErr w:type="gramEnd"/>
      <w:r w:rsidRPr="003823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+ </w:t>
      </w:r>
      <w:r w:rsidRPr="003823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зеленый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] + [</w:t>
      </w:r>
      <w:r w:rsidRPr="003823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синий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] = белый.</w:t>
      </w:r>
    </w:p>
    <w:p w:rsidR="00D261D2" w:rsidRPr="002D34F5" w:rsidRDefault="00D261D2" w:rsidP="00D261D2">
      <w:pPr>
        <w:keepNext/>
        <w:suppressAutoHyphens w:val="0"/>
        <w:autoSpaceDN/>
        <w:spacing w:before="240" w:after="60" w:line="360" w:lineRule="auto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  <w:bookmarkStart w:id="34" w:name="_Toc531641804"/>
      <w:bookmarkStart w:id="35" w:name="_Toc531694740"/>
      <w:r w:rsidRPr="002D34F5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Психофизиологические особенности восприятия динамического из</w:t>
      </w:r>
      <w:r w:rsidRPr="002D34F5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о</w:t>
      </w:r>
      <w:r w:rsidRPr="002D34F5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бражения</w:t>
      </w:r>
      <w:bookmarkEnd w:id="34"/>
      <w:bookmarkEnd w:id="35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Восприятие динамического изображения обуславливается физич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скими особенностями кинематографии и объективными психофизиолог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ческими зако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номерностями зрения и мозга.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 восприятии динамического изображений важную роль играет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инерци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softHyphen/>
        <w:t>онное свойство зрительного анализатора человека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(память зрения), т. е. свой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ство зрительного анализатора человека сохранять зрительное вп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чатление от объекта в течение некоторого времени (субъективно, около 0,1 с) после удаления его с экрана.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Психологически впечатление движения создается у зрителя благод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ря смене на экране неподвижных изображений, каждое из которых отвеч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ет отдельным фазам развития снятого на пленке явления и события. В 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шем сознании, при та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кой связной системе смены кадров, происходит цел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стное восприятие изобража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емого явления в его непрерывном изменении и развитии.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Существует ряд принципов, позволяющих создать иллюзию движ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ния на экране.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Способность человеческого зрения на какое-то время удерживать в своей памяти зрительное впечатление от изображений после их удаления с экрана.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Воспроизведение на экране серии статических изображений снятого объ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екта, где каждое изображение соответствует последовательной фазе движения этого объекта.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Время смены кадра намного меньше его демонстрации на экране.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Ничтожно малое отличие соседних кадров.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Отсутствие изображения на экране во время смены кадров.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Таким образом, кинопроекцией называется показ на экране послед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вательно сменяющихся с определенной частотой кадров кинофильма. Ча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тота проекции для звуковых фильмов составляет 24 кадра/с, немых 16 кадр/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Когда в классе выключают свет и ярко вспыхивает экран, у учащихся воз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никает сильная ориентировочная реакция и резко возрастает активность высшей нервной деятельности. В результате появления качественно новых раздражите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лей - света экрана, движущегося изображения, голоса диктора и т. д. - происхо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дит торможение предшествующих рефлексов. Новые раздражители вытеснили впечатление от деятельности учащегося до просмо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ра. Обостряются восприятие, внимание, память. Поэтому даже самые па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сивные учащиеся способны быстрее воспринять новое и связать его с уже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известным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Колебания и устойчивость внимания в процессе просмотра фильма зависят от различных причин: характера и скорости поступления инфо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мации, обстанов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ки демонстрирования фильма и состояния учащихся (утомления, возбуждения), особенностей подготовительной работы, зад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ний учителя и т. д. Все это опреде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ляет возникновение непроизвольного, т. е. не зависящего от волевых усилий, внимания, необходимого для пов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шения эффективности всего учебно-воспитательного процесса.</w:t>
      </w:r>
      <w:proofErr w:type="gramEnd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Если учителю, использующему кино или видеофильм, удалось мобилизо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вать внимание, то его естественный спад (фаза торможения) у мла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ших школь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ников наступает, в зависимости от сложности материала, через 5-10 мин после начала демонстрирования.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Для правильной оценки эффективности применения динамического изоб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ражения важно знать психологические особенности их восприятия. Учитель должен учитывать, с одной стороны, нагрузку фильма как исто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ника информа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ции, а с другой - возможность учащегося усваивать перед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ваемую информацию. Сложную и очень объемную информацию, прев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шающую возможности детско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го восприятия, учащийся не сможет перер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ботать и в результате не получит ни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какой информации. Максимально 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ваивается информация фильма тогда, когда найдена правильная (опт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мальная) мера между содержанием фильма и возмож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ностями его воспр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ятия.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Часто переоценивают возможности восприятия детей. Это объясн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ется тем, что учитель не учитывает особенностей детского восприятия э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ранного изображе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ния. В фильме через двигающиеся изображения сообщ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ется о том, что происходит с объектами и людьми. Перед зрителем прох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дит ряд изображений объекта, каждое из которых может быть не похоже на другое, хотя все они отображают только один объект. В нашем сознании мы отождествляем эти изображения с реальным объек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том. Такое отожд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ствление происходит даже в том случае, если зритель не видел этот объект в реальности. Образ объекта тогда рождается путем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сравнения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каким- либо знакомым объектом. В процессе восприятия зритель все время как бы рас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шифровывает экранное зрелище, узнавая в нем реальные объекты.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Эти психологические особенности восприятия фильма порождают сложную педагогическую проблему: фильм предлагает учащимся инфо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мацию в виде экранного образа объекта, а учитель требует от них уже расшифрованной инфор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мации о самом реальном объекте. Между тем э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ранный образ сильно отличается от реального, так как фильм - это только форма отображения действительности. Следовательно, учащиеся должны проделать дополнительную мыслительную 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боту по воссозданию недо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тающих звеньев между экранным образом и реальным его воплощением в виде материального объекта или реального явления.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Поясним это на примерах. Если ребенок видит на экране незнакомых жи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вотных, сходных по форме и размеру с уже знакомыми, то он примерно пред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ставляет себе это новое животное. Когда же появляется новое изобр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жение, то учащийся бессилен воссоздать эту новую форму.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Особенно трудно в кино определять размеры, масштаб изображения и отождествлять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действительными. Между тем оценка величины предм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 имеет в учебном фильме самостоятельное познавательное значение. 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тод сравнения, не опирающийся на знакомые предметы, не всегда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сит желаемые результаты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Объясняется это нахождением предмета изуч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ния в необычной окружающей обстановке, лишающей зрителя возможн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сти сравнения предмета со знакомыми предметами, обычно окружающими его в жизни. Поэтому зритель не справляет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ся с определением реального размера предмета.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Процесс восприятия экранного зрелища с одновременной его расшифров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кой и переводом в сознании в реальные образы воспитывается 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степенно, по мере развития ребенка. Таким образом, сознание человека сравнительно медлен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 формируется для расшифровки динамических э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ранных изображений.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Рассмотрим процесс восприятия динамического изображения.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темном зале остается освещенным только экран, принудительно привлека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ющий внимание зрителя быстрой сменой серий контрастных св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товых изображе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ний. Это вызывает сильное напряжение непроизвольного внимания, концентриру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ющегося в одной точке яркого экранного пятна. В коре головного мозга вокруг воз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бужденной области возникает тормож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ние, усиление которого может вызвать сон.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Чтобы повысить активность восприятия, применяют различные фо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 смыслового движения изображения. В художественном фильме этого достигают его драматургией, а в учебном - специфическими формами 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дачи материала. И, несмотря на самую совершенную, увлекательную фо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 преподнесения матери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ала время от времени у зрителя наступают 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риоды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торможения. В такие момен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ты он не в состоянии воспринимать иногда целые фрагменты фильма.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Как установили психологи, временные пробелы в восприятии соде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жатель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ных, хороших фильмов даже больше, чем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менее увлекательных. Заметить эти пробелы можно при вторичном просмотре картины. Тогда обнаруживается, что важные моменты фильма не оставили в сознании 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какого следа. Особенно это справедливо для учебного фильма. Поэтому следует рекомендовать повторные показы фильма, эффективность которых зависит от объема и качества содержа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щейся в нем информации. При вт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ричном просмотре у учителя появляется воз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можность сконцентрировать внимание на ускользнувшей информации, которую необходимо опред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лять в процессе текущего контроля знаний.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Рассматривая учебный фильм с точки зрения психологии восприятия и воз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действия на детей, следует оценивать его как произведение, упра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ляющее вни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манием. Если человек воспринимает окружающую действ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тельность в удобном для него порядке, то в фильме вниманием управляет его структура, специально организованная при помощи выразительных средств. Такое управление внима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нием, выделение главного изображения осуществляется средствами динамики, композицией кадра и монтажной сменой планов. Из кадра убирают или ослаб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ляют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отвлекающее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главного разными способами: соотношением главного объекта и окружающих, 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личной интенсивностью окраски, выделением цветом и т. д. Но главным приемом остается выбор и смена планов. Чем лучше удается в фильме 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делять главный в каждом кадре объект, тем эффективнее фильм управляет вниманием зрителя.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результате этих приемов взгляд зрителя все время перемещается. Иногда происходит мгновенный переход плана на другое зрелище, как бы после закры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тия глаз. Так, наблюдающий за объектом взгляд разлагает его на части, снова со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бирает, переносится на другой объект, сближает и сопо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тавляет оба объекта. Фильм монтируют так, чтобы зритель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рассматривал кадр, ровно столько време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ни, сколько необходимо для восприятия и осо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нания увиденного.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36" w:name="bookmark47"/>
      <w:bookmarkStart w:id="37" w:name="bookmark48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степени проникновения учителя в сущность психологических процессов восприятия фильма зависит учебная и воспитательная целес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образность приме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нения фильма, и других динамических изображений, что не может не сказаться на умении организовать работу над учебным мат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риалом, с использованием аудиовизуальных технологий обучения.</w:t>
      </w:r>
      <w:bookmarkEnd w:id="36"/>
      <w:bookmarkEnd w:id="37"/>
    </w:p>
    <w:p w:rsidR="00D261D2" w:rsidRPr="002D34F5" w:rsidRDefault="00D261D2" w:rsidP="00D261D2">
      <w:pPr>
        <w:keepNext/>
        <w:suppressAutoHyphens w:val="0"/>
        <w:autoSpaceDN/>
        <w:spacing w:before="240" w:after="60" w:line="36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iCs/>
          <w:caps/>
          <w:kern w:val="0"/>
          <w:sz w:val="28"/>
          <w:szCs w:val="28"/>
          <w:lang w:eastAsia="ru-RU" w:bidi="ar-SA"/>
        </w:rPr>
      </w:pPr>
      <w:bookmarkStart w:id="38" w:name="_Toc531641805"/>
      <w:bookmarkStart w:id="39" w:name="_Toc531694741"/>
      <w:r w:rsidRPr="002D34F5">
        <w:rPr>
          <w:rFonts w:ascii="Times New Roman" w:eastAsia="Times New Roman" w:hAnsi="Times New Roman" w:cs="Times New Roman"/>
          <w:bCs/>
          <w:iCs/>
          <w:caps/>
          <w:kern w:val="0"/>
          <w:sz w:val="28"/>
          <w:szCs w:val="28"/>
          <w:lang w:eastAsia="ru-RU" w:bidi="ar-SA"/>
        </w:rPr>
        <w:t>Лекция 3. Аудиовизуальные технологии обучения</w:t>
      </w:r>
      <w:bookmarkEnd w:id="38"/>
      <w:r w:rsidRPr="002D34F5">
        <w:rPr>
          <w:rFonts w:ascii="Times New Roman" w:eastAsia="Times New Roman" w:hAnsi="Times New Roman" w:cs="Times New Roman"/>
          <w:bCs/>
          <w:iCs/>
          <w:caps/>
          <w:kern w:val="0"/>
          <w:sz w:val="28"/>
          <w:szCs w:val="28"/>
          <w:lang w:eastAsia="ru-RU" w:bidi="ar-SA"/>
        </w:rPr>
        <w:t xml:space="preserve"> и их типология</w:t>
      </w:r>
      <w:bookmarkEnd w:id="39"/>
    </w:p>
    <w:p w:rsidR="00D261D2" w:rsidRPr="002D34F5" w:rsidRDefault="00D261D2" w:rsidP="00D261D2">
      <w:pPr>
        <w:keepNext/>
        <w:suppressAutoHyphens w:val="0"/>
        <w:autoSpaceDN/>
        <w:spacing w:before="240" w:after="60" w:line="360" w:lineRule="auto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  <w:bookmarkStart w:id="40" w:name="_Toc531641806"/>
      <w:bookmarkStart w:id="41" w:name="_Toc531694742"/>
      <w:r w:rsidRPr="002D34F5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Типология аудиовизуальных учебных пособий и компьютерных мат</w:t>
      </w:r>
      <w:r w:rsidRPr="002D34F5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е</w:t>
      </w:r>
      <w:r w:rsidRPr="002D34F5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риалов</w:t>
      </w:r>
      <w:bookmarkEnd w:id="40"/>
      <w:bookmarkEnd w:id="41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уроках применяют звуковые средства, воздействующие на память и во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ображение учащихся главным образом словом и музыкой. В нашей стране был создан и периодически тиражировался огромный фонд спец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альных звукозапи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сей для школы. Они образовывали специальные фоно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рестоматии - наборы дол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гоиграющих пластинок, составленных по 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грамме определенного предмета, на которых записаны литературные и 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зыкальные произведения, а также докумен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тальные материалы.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Звуковые пособия подразделяются на следующие виды:</w:t>
      </w:r>
    </w:p>
    <w:p w:rsidR="00D261D2" w:rsidRPr="003823D2" w:rsidRDefault="00D261D2" w:rsidP="00D261D2">
      <w:pPr>
        <w:numPr>
          <w:ilvl w:val="0"/>
          <w:numId w:val="2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документальные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фонодокументы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 документальные записи, рассказы оче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видцев или участников событий. Разновидность документальных зап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сей - вос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поминания ученых, писателей, артистов и др.;</w:t>
      </w:r>
    </w:p>
    <w:p w:rsidR="00D261D2" w:rsidRPr="003823D2" w:rsidRDefault="00D261D2" w:rsidP="00D261D2">
      <w:pPr>
        <w:numPr>
          <w:ilvl w:val="0"/>
          <w:numId w:val="2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драматические записи, фрагменты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радиоспектаклей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радиокомпоз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ции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наиболее интересные для детей формы сообщения учебной инфо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мации;</w:t>
      </w:r>
    </w:p>
    <w:p w:rsidR="00D261D2" w:rsidRPr="003823D2" w:rsidRDefault="00D261D2" w:rsidP="00D261D2">
      <w:pPr>
        <w:numPr>
          <w:ilvl w:val="0"/>
          <w:numId w:val="2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записи отдельных литературных произведений, стихов,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радиоадапт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ции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прозаических произведений, аудиокниги;</w:t>
      </w:r>
    </w:p>
    <w:p w:rsidR="00D261D2" w:rsidRPr="003823D2" w:rsidRDefault="00D261D2" w:rsidP="00D261D2">
      <w:pPr>
        <w:numPr>
          <w:ilvl w:val="0"/>
          <w:numId w:val="2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записи лекций, включающих в себя выступления ведущих ученых;</w:t>
      </w:r>
    </w:p>
    <w:p w:rsidR="00D261D2" w:rsidRPr="003823D2" w:rsidRDefault="00D261D2" w:rsidP="00D261D2">
      <w:pPr>
        <w:numPr>
          <w:ilvl w:val="0"/>
          <w:numId w:val="2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радиоэкскурсии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(в записи) по памятным местам, музеям и т. д.;</w:t>
      </w:r>
    </w:p>
    <w:p w:rsidR="00D261D2" w:rsidRPr="003823D2" w:rsidRDefault="00D261D2" w:rsidP="00D261D2">
      <w:pPr>
        <w:numPr>
          <w:ilvl w:val="0"/>
          <w:numId w:val="2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музыкальные записи различного характера: произведения отдельных композиторов, тематические подборки, оперы, симфонии, песни и т. д.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Сочетание трех компонентов (слова, музыки, звуков природы) обеспечивает разнообразное построение эпизодов, однако главным в звукоз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писи остается слово. Выразительность слова в передаче имеет решающее значение, поэтому при прослушивании учащиеся должны сосредоточ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ваться только на передаче или звукозаписи. Восприятие аудиоматериала требует максимальной концентра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ции внимания, иначе усвоение текста 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дет поверхностным.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Обычно учитель использует звукозапись в качестве иллюстрации к своему рассказу или для знакомства с литературным произведением. Неумелое исполнение учителем литературных произведений лишает учащи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ся эстетической радости, то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гда как художник слова, постигший тонкости языка, многое дает уму и сердцу.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качестве образца такая запись знакомит учащихся со сменой инт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наций и ритмов речи, своеобразием стихотворной строки, логическими ударениями, пау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зами и другими компонентами выразительной речи.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Звукозапись на уроках иностранного языка резко повышает эффективность обучения, но требует овладения особой специфической метод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кой преподавания.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Большой педагогический эффект приносят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мультимедийные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бия, вклю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чающие в себя серию статических изображений (слайдов), смена которых на экране сопровождается комментариями диктора и музыкал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ным сопровождением.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Современные способы записи звука открывают более широкие педагогиче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ские возможности. Например, возможность записи речи обучающ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гося для по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следующего анализа ошибок, сравнения ее с образцовой речью, а также много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кратного воспроизведения, повторения с точностью, недо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тупной человеку, поз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волила усовершенствовать методику преподавания языков.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Точная запись устной речи дает возможность учителю сделать ее у учащих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ся более правильной и выразительной, а также услышать себя со стороны, отра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ботать интонации, темп, добиться умения применять паузы и другие приемы.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Возможность быстрого доступа к аудиовизуальной информации и выбора отдельных звуковых фрагментов в педагогическом отношении очень удобна, так как позволяет создавать звуковые пособия, точно соо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ветствующие программе, и оперативно включать их в урок.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Монтаж различных по содержанию и стилю материалов позволяет творчески работающим учителям создавать глубокие образы, оживлять документы, факты, историю. Немалую роль в этом играют возможности св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бодного решения рамок пространства и времени, изменения точки зрения, ракурса звукового изображения.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Динамическая составляющая визуальных пособий имеет свою кла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сифика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цию, корни которой лежат в периоде активного использования в учебном про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цессе кино.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основным признакам все кинофильмы (независимо от носителя инфор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мации) можно разделить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художественные, хроникально-документальные, научно-популярные, научно-экспериментальные, уче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ные, телевизионные и лю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бительские.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Художественные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фильмы снимаются по литературным сценариям с уча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стием актеров. Фильмы различаются по жанрам. Большинство мульт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пликаци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онных фильмов относятся к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художественным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Различают также фильмы корот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кометражные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(до 60 минут) и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полнометражные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(свыше 60 минут).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Хроникально-документальные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это снятые и смонтированные по сценар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ным планам фильмы, в которых отражены действительные события. Актеры в хроникально-документальных фильмах не участвуют.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Научно-популярные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фильмы, снятые по сценарию и посвященные популярному изложению средствами кинематографа научной или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технич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ской про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блемы, раскрытию на современном уровне явлений природы, 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цессов в различных областях науки, техники, промышленности и т. д. До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тупность и занима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тельность изложения - главное требование к фильмам.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Научно-эксперименталъные</w:t>
      </w:r>
      <w:proofErr w:type="spellEnd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фильмы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создаются в процессе научно-исследовательских и экспериментальных работ. Они фиксируют развитие научного эксперимента или же с помощью специальных видов съемки (ма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к-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-, микро-, ускоренная и замедленная съемка) проникают в су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ность про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цессов, недоступных человеческому глазу.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Учебные фильмы,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предназначенные для оснащения учебного проце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са, сни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мают по сценариям, поэтому каждый фильм должен соответств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вать программе того курса и того учебного заведения, для которого он снят.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Учебный кинофильм решает определенные дидактические задачи, и его место в системе учебно-наглядных средств обучения предусматривае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ся еще при создании фильма.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зависимости от назначения и дидактических целей, учебные кин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фильмы выпускаются четырех видов:</w:t>
      </w:r>
    </w:p>
    <w:p w:rsidR="00D261D2" w:rsidRPr="003823D2" w:rsidRDefault="00D261D2" w:rsidP="00D261D2">
      <w:pPr>
        <w:numPr>
          <w:ilvl w:val="0"/>
          <w:numId w:val="3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целостный короткометражный фильм - объемом до 30 минут, кот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рый обзорно освещает одну большую тему учебной программы;</w:t>
      </w:r>
    </w:p>
    <w:p w:rsidR="00D261D2" w:rsidRPr="003823D2" w:rsidRDefault="00D261D2" w:rsidP="00D261D2">
      <w:pPr>
        <w:numPr>
          <w:ilvl w:val="0"/>
          <w:numId w:val="3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урочно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тематический фильм предназначен для показа на уроке, объе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мом в 10-20 минут. Такой фильм посвящен частному вопросу 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граммы или служит исходным материалом для последующей работы с ним;</w:t>
      </w:r>
    </w:p>
    <w:p w:rsidR="00D261D2" w:rsidRPr="003823D2" w:rsidRDefault="00D261D2" w:rsidP="00D261D2">
      <w:pPr>
        <w:numPr>
          <w:ilvl w:val="0"/>
          <w:numId w:val="3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фрагментарный фильм содержит несколько законченных разделов (фраг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ментов) одной темы, разделенных заставкой, названием или надп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сью. Выпус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каются такие фильмы для использования отдельных фрагме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тов при объяснении нового материала, при опросе или закреплении темы урока;</w:t>
      </w:r>
    </w:p>
    <w:p w:rsidR="00D261D2" w:rsidRPr="003823D2" w:rsidRDefault="00D261D2" w:rsidP="00D261D2">
      <w:pPr>
        <w:numPr>
          <w:ilvl w:val="0"/>
          <w:numId w:val="3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кинофрагмент - это краткий, 3-5-минутный фильм на узкую, ко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кретную тему. Широко применяется при объяснении нового материала, при опросе, во всех случаях, когда следует применить динамическую 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люстрацию или исполь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зовать как источник фактических сведений.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lastRenderedPageBreak/>
        <w:t>Телефильмы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это кинофильмы, снятые по сценариям специально для пока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за по телевидению, с учетом специфических особенностей восприятия изобра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жения с малого экрана. Телефильм снимают в основном с использ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ванием круп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ных и средних планов.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Любительские кинофильмы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снимают любители. Для съемки и 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монстри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рования этих фильмов различных жанров используют бытовую видеоаппаратуру.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современном этапе развития цифровых технологий нам необх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димо ис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пользовать накопленный аудиовизуальный фонд, перенеся его лучшие образцы на современные носители. Цифровые технологии откр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вают перед нами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пои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тине безграничные возможности по реализации собственных идей в авторских аудиовизуальных пособиях, создаваемых при помощи современных цифровых технологий и компьютерной обр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ботки аудиовизуальной информации.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Электронные книги, наряду с другими источниками информации, прочно вошли в нашу жизнь. Приведем их краткую классификацию.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Энциклопедические: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этот тип электронных книг содержит очень большой объем информации по определенной тематике.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Информационные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электронные книги похожи на энциклопедические, но хра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нящаяся в этих книгах информация не столь обширна и носит цел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направленный характер.</w:t>
      </w:r>
      <w:proofErr w:type="gramEnd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Обучающие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электронные книги наиболее распространены на практ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Экзаменующие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электронные книги содержат 3 существенных комп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нента: во-первых, банк вопросов (задач); во-вторых, модуль тестирования и модуль от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ветов; в-третьих, экспертную систему, используемую для ан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лиза и оценки отве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тов читателя. Существует также альтернативная кла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сификация электронных книг по виду используемой информации.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В </w:t>
      </w:r>
      <w:proofErr w:type="spellStart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мультимедиакнигах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используются текст, аудио, статическое из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бражение и видео, записанные на одном носителе (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CD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ROM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или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DVD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 и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организованные линейным образом, т. е. нужная пользователю информ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ция воспроизводится по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следовательно по мере необходимости.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В </w:t>
      </w:r>
      <w:proofErr w:type="spellStart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полимедиакнигах</w:t>
      </w:r>
      <w:proofErr w:type="spellEnd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,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отличие от предыдущих, используется комб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нация таких различных носителей, как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CD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ROM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DVD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Интернет, бумага и другое для предоставления нужной читателю информации.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Гипермедиакниги</w:t>
      </w:r>
      <w:proofErr w:type="spellEnd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,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имея много общего с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мультимедиакнигами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отличаются от них «нелинейной» организацией содержащейся в них информ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ции, когда, например, с помощью команды пользователь может сделать 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прос уточнения терминов и определений, комментарий по контексту и 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пользуемому методу.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Интеллектуальные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книги близки по смыслу к описанным ранее э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замену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ющим книгам и могут динамически адаптироваться к способностям читателя в процессе диалога с ним.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Наибольший интерес представляют перспективы для дальнейшего разви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тия </w:t>
      </w:r>
      <w:proofErr w:type="spellStart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телемедиакниги</w:t>
      </w:r>
      <w:proofErr w:type="spellEnd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.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Телемедиакниги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используют всевозможные способности телекоммуникаций для поддержания распределенной инт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рактивной системы дистанционного обучения.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Подобный же интерес представляют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кибернетические книги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содержащие средства математического моделирования и поэтому предоста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ляющие пользо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вателю возможность всестороннего изучения и исследов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ния описанных явле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ний и объектов.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42" w:name="bookmark50"/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Несомненно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удобство в использовании подобного рода электронных книг. Это удобство заключается и в экономии времени на поиск нужной информации, и в компактности хранения информации, и в возможности актуализации данных. Это современные методы обучения и процесса 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знания.</w:t>
      </w:r>
      <w:bookmarkEnd w:id="42"/>
    </w:p>
    <w:p w:rsidR="00D261D2" w:rsidRPr="002D34F5" w:rsidRDefault="00D261D2" w:rsidP="00D261D2">
      <w:pPr>
        <w:keepNext/>
        <w:suppressAutoHyphens w:val="0"/>
        <w:autoSpaceDN/>
        <w:spacing w:before="240" w:after="60" w:line="360" w:lineRule="auto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 w:bidi="ar-SA"/>
        </w:rPr>
      </w:pPr>
      <w:bookmarkStart w:id="43" w:name="_Toc531641807"/>
      <w:bookmarkStart w:id="44" w:name="_Toc531694743"/>
      <w:r w:rsidRPr="002D34F5"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 w:bidi="ar-SA"/>
        </w:rPr>
        <w:lastRenderedPageBreak/>
        <w:t>Лекция 4 Дидактические принципы построения ауди</w:t>
      </w:r>
      <w:proofErr w:type="gramStart"/>
      <w:r w:rsidRPr="002D34F5"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 w:bidi="ar-SA"/>
        </w:rPr>
        <w:t>о-</w:t>
      </w:r>
      <w:proofErr w:type="gramEnd"/>
      <w:r w:rsidRPr="002D34F5"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 w:bidi="ar-SA"/>
        </w:rPr>
        <w:t>, видео- и компьютерных учебных пособий</w:t>
      </w:r>
      <w:bookmarkEnd w:id="43"/>
      <w:bookmarkEnd w:id="44"/>
      <w:r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 w:bidi="ar-SA"/>
        </w:rPr>
        <w:t>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Дидактика определяет следующие основные пути познания в уче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ном про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цессе.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Переход учащихся от незнания к знанию через непосредственное воспри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ятие фактов. Этот путь познания дал обоснование и содействовал развитию ди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дактического принципа наглядности. Однако углубление ан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лиза научных явле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ний не может быть обеспечено только непосредстве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ным наблюдением. Нужны средства, способные сделать наглядным нев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димые человеческому глазу объек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ты и явления, нужны фильмы, телепер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дачи,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мультимедийные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программы, ПК.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Переход учащихся от незнания к знанию через изображение объе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тов. Традиционные средства (географические карты, атласы, иллюстрации в учебни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ке) отличаются определенной мерой условности. Только фотогр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фия, кино, ви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деозапись наиболее приближены к реальным объектам; это и обусловливает их применение в качестве источника учебной информации, равнозначного или по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чти равнозначного натуральным объектам.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Аудиовизуальные средства дают представление об объекте в движ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нии, в развитии и становлении, дают представление о процессе.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Они пра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тически не ограничены рамками пространства и времени, могут дать до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таточно адекватное представление о внутренней, недоступной невоор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женному глазу сути процесса (явления и процессы микро- и макромира, сложные химические реакции, про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цессы, протекающие слишком быстро или слишком медленно).</w:t>
      </w:r>
      <w:proofErr w:type="gramEnd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Аудиовизуальные средства могут сообщать учебную информацию через систе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му изображений-образов, что обеспечивает усиленное эмоци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нальное воздействие на учащихся, открывает дополнительные варианты пополнения знаний и расширяет возможности воспитательного воздейс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вия самого познавательного акта.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Известно, что у большинства людей одно из полушарий головного мозга связано с речевыми функциями, а другое регулирует невербальные чувственные процессы. Традиционно педагогика ввиду ограниченности в средствах обучения больше внимания уделяла вербальному обучению. Включение современных аудиовизуальных сре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дств в с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истему дидактики в определенной мере исправляет этот пробел.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Переход учащихся от незнания к знанию через учебно-практическую деятельность. При реализации этого пути аудиовизуальные средства обучения при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менимы в качестве инструктивных материалов и наглядного источника объясне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ний внутренних явлений, происходящих в объектах уче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но-практической дея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тельности. При этом создание любительских учебных фильмов, звукозаписей,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мультимедийных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обучающих программ станови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ся самостоятельным видом учебно-практической деятельности. Эти пособия включаются в урок и служат материалом для ответа учащихся и ко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троля их знаний.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Переход учащихся от незнания к знанию через речевую деятельность учителя и учащихся. Учитель, рассказывая что-либо учащимся, часто ну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дается в опоре на конкретно-условные образы. Именно такие образы и представляют ему аудиовизуальные технологии.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Главная особенность аудиовизуальных средств - выраженная 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правлен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ность на активизацию учебной деятельности учащихся.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Активизация обучения предусматривает специальное построение учебной программы, отбор познавательных знаний, проблемную организ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цию изучения материала, формирование и укрепление интереса учащихся к учебной работе, специальный выбор средств обучения.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Активность создается за счет включения в процесс обучения разнообразных, поисковых заданий. Почвой познавательных заданий, включа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мых в со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держание аудиовизуальных пособий, является противоречие ме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ду образным изложением условий задачи и ее вербальным оформлением.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 помощью аудиовизуальных средств создается активность за счет новых форм творческой работы. Находят широкое применение сочинения по фильмам и передачам, «домысливание» кино-, ради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о-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телерассказов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др.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Активизация обучения теснейшим образом связана с формированием устойчивого познавательного интереса.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Стимуляция интересов учащихся реализуется с помощью арсенала методических средств. Во-первых, через содержание учебного материала и,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во-вторых, через специальную организацию самого процесса обучения.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Стимуляция познавательных интересов при помощи содержания учебного материала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определяется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прежде всего новизной содержания, 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зывающей ориентировочную реакцию учащихся. Здесь решающую роль играет оперативность аудиовизуальной информации, особенно телевид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ния и видеозаписи.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Аудиовизуальные средства говорят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обучаемым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языке образов, помогают раскрыть суть явлений и установить новые связи знакомых об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ъ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ектов, создают возможность видеть новое в уже сложив</w:t>
      </w:r>
      <w:r w:rsidRPr="003823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shd w:val="clear" w:color="auto" w:fill="FFFFFF"/>
          <w:lang w:eastAsia="ru-RU" w:bidi="ar-SA"/>
        </w:rPr>
        <w:t>ши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хся знаниях.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Историзм серьезно влияет на интерес к знаниям. Аудиовизуальные средства имеют особую возможность: при историческом освещении фа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тов создать условия для того, чтобы обучаемые смогли проследить за дв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жением мысли вслед за ученым, исследователем, писателем, артистом.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Стимулирует интерес учащихся и включение в процесс обучения 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кументального материала. Аудиовизуальные средства используют самые различные варианты документального материала: фотографии, старинные книги, звукоза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писи. Документальные кадры, эпизоды и другие свидетел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ства деятельности че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ловека вызывают у учащихся неизменный интерес.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Интерес подкрепляется также в тех случаях, когда учащиеся четко понимают практическую необходимость получаемых знаний для испол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зования науки в прак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тике. Для того чтобы применение наглядных методов обучения соответствовало критериям оптимальности, необходимо с пом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щью аудиовизуальных средств рас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ширять сферу показа практических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применений изучаемых вопросов, которые непосредственно не могут стать предметом наблюдения учеников в ходе урока.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Вторым мощным способом стимуляции познавательного интереса учащихся является организация самой познавательной деятельности, орг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низация, рассчи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танная на увеличение доли самостоятельной работы, на включение разнообраз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ных познавательных заданий, поиска, проблемного изложения учебного матери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ала. Монтаж, смена планов, ракурсов, ритм - все эти выразительные особенности аудиовизуальных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средств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конечном счете сказываются в их способности управлять познавательной деятельн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стью, выделять главное в потоке информа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ции, устанавливать связи этого главного с второстепенным.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Опыт показал, что включение в урок разных средств обучения, а особенно их комплекса, требует от учителя знаний и освоения принцип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ально новой стороны профессии педагога - режиссуры урока.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Приступая к разработке аудио-, видео- и компьютерных учебных 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собий, необходимо учитывать следующие психологические особенности внимания человека: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Сосредоточенность внимания - удержание внимания на одном об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ъ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екте;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Устойчивость внимания, которая при активной работе с изучаемым объектом у детей сохраняется не более 15-20 мин, а затем требуется пер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ключение внимания, короткий отдых;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Объем внимания - количество объектов, символов, воспринимаемых одновременно с достаточной ясностью, что в норме составляет 7±2;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Распределение внимания - одновременное внимание к нескольким объек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там и полное одновременное их восприятие. У детей оно развито слабо, поэтому часто в подготовке экранных пособий используют принцип «фон и фигура» - когда изучаемый объект выделяется с помощью больш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 масштаба изображения. Это позволяет усилить внимание именно к главному и помочь ученику увидеть множество его характеристик;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Переключение внимания - перемещение внимания с одного объекта на другой. При демонстрации наглядных пособий в виде географических карт, плакатов и т. п. управлять направленностью внимания всех учеников класса достаточно сложно. Технические средства позволяют давать 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формацию в нужной последовательности и в нужных пропорциях, акце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тируя внимание на тех объектах, которые в данный момент являются предметом обсуждения. Такое организованное управление вниманием сп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собствует формированию у учащихся важнейшего учебного умения - ум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ния наблюдать.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Аудио-, видео- и компьютерные учебные пособия развивают у учащихся умение сравнивать, анализировать, делать выводы, так как в различных формах наглядности можно дать разные ракурсы изучаемых об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ъ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ектов, довести до логического конца неправильные рассуждения ученика, что является чрезвычайно убедительным, но не всегда достигается ве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бальными методами, не подкреплен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ными визуальным рядом.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Интенсивное проникновение в практику работы учебных заведений новых источников отображения экранной информации (аппаратуры стат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ческой проекции, киноаппаратов, учебного телевидения, видеопроигрыв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телей и видеомагни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тофонов, а также компьютеров с дисплейным отраж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нием информации) позво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ляет выделять и рассматривать аудиовизуальные технологии в качестве отдель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ной самостоятельной технологии обучения.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Аудиовизуальные технологии представляют модернизацию учебного кино и учебного телевидения. Для записи, монтажа и воспроизведения видеоизображения используются электронные устройства - видеомагнит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фон, компьютер, сканер, видеопроектор, цифровые фотоаппараты, порт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тивные носители информации.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Аудиовизуальные технологии служат не только для преподнесения знаний, но и для их контроля, закрепления, повторения, обобщения, систематизации, следовательно, успешно выполняют все дидактические фун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ции. Технология основывается преимущественно на наглядном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восприятии информации. Она пред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полагает как индуктивный, так и дедуктивный пути усвоения знаний, различную степень самостоятельности и познавательной активности учащихся, допускает различные способы управления познав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тельным процессом. По сути, речь идет уже не просто о наглядности, а о комплексной дидактической технологии.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Обучающая и воспитывающая функц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ии ау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диовизуальных технол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гий обусловливаются высокой эффективностью воздействия наглядных образов. Информация, представленная в наглядной форме, является наиб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лее доступной для восприятия, усваивается легче и быстрее. Правда, развивающее воздействие наглядной информации в том случае, когда учащимся не предлагаются контрольные упражнения и тесты по ее воспр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ятию и запоминанию, невелико. Необходима специальная организация обучения, чтобы кино- и телеэкран выступали в качестве источника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блемности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стимулом для самостоятельных исследований.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Использование аудиовизуальных технологий в учебном процессе обеспечивает возможность:</w:t>
      </w:r>
    </w:p>
    <w:p w:rsidR="00D261D2" w:rsidRPr="003823D2" w:rsidRDefault="00D261D2" w:rsidP="00D261D2">
      <w:pPr>
        <w:numPr>
          <w:ilvl w:val="0"/>
          <w:numId w:val="4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дать учащимся более полную, достоверную информацию об изуча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мых явлениях и процессах;</w:t>
      </w:r>
    </w:p>
    <w:p w:rsidR="00D261D2" w:rsidRPr="003823D2" w:rsidRDefault="00D261D2" w:rsidP="00D261D2">
      <w:pPr>
        <w:numPr>
          <w:ilvl w:val="0"/>
          <w:numId w:val="4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повысить роль наглядности в учебном процессе;</w:t>
      </w:r>
    </w:p>
    <w:p w:rsidR="00D261D2" w:rsidRPr="003823D2" w:rsidRDefault="00D261D2" w:rsidP="00D261D2">
      <w:pPr>
        <w:numPr>
          <w:ilvl w:val="0"/>
          <w:numId w:val="4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удовлетворить запросы, желания и интересы учащихся;</w:t>
      </w:r>
    </w:p>
    <w:p w:rsidR="00D261D2" w:rsidRPr="003823D2" w:rsidRDefault="00D261D2" w:rsidP="00D261D2">
      <w:pPr>
        <w:numPr>
          <w:ilvl w:val="0"/>
          <w:numId w:val="4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освободить учителя от части технической работы, связанной с ко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тролем и коррекцией знаний, умений, проверкой тетрадей и т. д.;</w:t>
      </w:r>
    </w:p>
    <w:p w:rsidR="00D261D2" w:rsidRPr="003823D2" w:rsidRDefault="00D261D2" w:rsidP="00D261D2">
      <w:pPr>
        <w:numPr>
          <w:ilvl w:val="0"/>
          <w:numId w:val="4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наладить эффективную обратную связь;</w:t>
      </w:r>
    </w:p>
    <w:p w:rsidR="00D261D2" w:rsidRPr="003823D2" w:rsidRDefault="00D261D2" w:rsidP="00D261D2">
      <w:pPr>
        <w:numPr>
          <w:ilvl w:val="0"/>
          <w:numId w:val="4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организовать полный и систематический контроль, объективный учет успева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емости.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Компьютерная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мультимедийная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техника позволяет выйти на бол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шой экран, придать видеоизображению интерактивные свойства, прим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нить гиперссылки и др.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Возможность использования аудиовизуальных сре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дств дл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 индив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дуальных занятий одним учеником позволяет активно использовать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видео как источник получения дополнительных знаний и во внеаудиторной ср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Педагогические потенциалы видео весьма велики. Экранная проду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ция становится сейчас равноправным с книгой видом текста, который надо уметь читать, понимать и создавать.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разработке визуальных пособий необходимо соблюдать треб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вания к параметрам зрительного поля учебной наглядной информации.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Создавая те или иные средства наглядности нельзя не учитывать ряд факторов, влияющих на эффективность восприятия зрительной информ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 таким факторам относятся различимость наглядного материала: общие размеры зрительного поля (экрана), цветовое решение фона при 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несении на него элементов информации, насыщенность зрительного поля информацией, размеры объектов, и т. д.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Общие размеры зрительного поля должны быть оптимальными. 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вестно следующее оптимальное соотношение размеров экрана и длины учебного помещения: Н = (1:5 - 1:6)×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L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где Н - высота экрана,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L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длина учебного помещения (от экрана до последнего ряда). При этом соотнош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ние высоты и ширины экрана должно быть соответственно 3:4 или 16:9 в зависимости от используемого фор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мата изображения.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Освещенность зрительного поля. При нормальной освещенности 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мещения порядка 300 лк освещенность зрительного поля должна быть не ниже 500 лк.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Размеры элементов на зрительном поле должны быть не менее 0,05Н (т. е. 1:20Н) при условии, что высота экрана оптимальна. Толщина линий букв или контура изображений должна быть не менее 1:6 - 1:8 их высоты.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различимость деталей наглядного материала влияет и контрас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ность изображения. К 100 %-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контрастности относят изображение че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ными линиями на белом фоне.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Аудиовизуальные технологии обучения разрабатываются с учетом классических дидактических принципов. Технология компьютерного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обучения иссле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довалась в двух направлениях: визуализация учебного соде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жания и алгоритми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зация учебной деятельности. Информационная технол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гия обучения является методической системой, позволяющей рассматр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вать учащегося не как объект, а как субъект обучения, а компьютер - как средство обучения. Компьютер являет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ся беспрецедентным в истории пед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гогики средством обучения, потому что объ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единяет в себе как средство (инструмент обучения), так и субъект (учителя).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Научность определяет содержание, требует включения в него трад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ционных научных знаний, фундаментальных положений современной на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 и вопро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сов перспектив ее развития.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Системный подход к изложению учебного материала является как основой для разработки содержания компьютерной обучающей програ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мы, так и одним из методов современного научного познания.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Учебный материал, реализованный в компьютерном обучении, пре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полагает наличие различных путей прохождения учебного курса, оказание помощи в виде пояснений и задач, контролирует мотивацию обучаемого.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Доступность при компьютерном обучении играет роль фильтра 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держания процесса обучения и обеспечивает достижение цели обучения учащимися с различной начальной подготовкой.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Наглядность в компьютерном обучении позволяет увидеть то, что не все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гда возможно в реальной жизни даже с помощью самых чувствител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ных и точ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ных приборов. Различные формы представления объекта могут сменять друг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друга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как по команде программы, так и по желанию обуча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мого. Их чередова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ние использует образное, аналитическое и языковое представления (одновре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менно). Это позволяет расширить информацию об изучаемом объекте. О новом мощном инструменте познания - когнитивной компьютерной графике - позво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ляет говорить наглядность, обеспечиваемая компьютером. Она представляет знания в виде образов-картинок и текста, а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также позволяет визуализировать человеческие знания, для которых еще не найдены текстовые описания.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Принцип систематичности и последовательности связан с организ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цией учебного материала. Этими действиями могут быть восприятие информации с экрана дисплея, работа в знаковых моделях, ввод ответа с клавиатуры. Для обеспечения принципа последовательности учащемуся в 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чале сеанса компьютер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ного обучения необходимо сформулировать цель обучения.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Дидактический принцип систематичности обеспечивает представл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ние знаний в информационных технологиях обучения.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Принцип сознательности обеспечен в компьютерном обучении мет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дикой организующей стратегии. Эта методика направлена на воспитание стратега, который рассматривает предметы и явления в их взаимосвязи, самостоятельно изу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чает материал, дополняя полученные в учебном зав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дении знания. Успешность реализации принципа сознательности зависит от полноты раскрытия изучаемых понятий и их взаимосвязей.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Говоря о новых, перспективных формах организации образовател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ного процесса, подразумевают реализацию той или иной учебной 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граммы, ориентиро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ванной главным образом на самостоятельную работу обучаемых. В этом случае для получения эффективных результатов пед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гог должен подготовить целый ком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плекс разнообразных учебных матери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лов, составляющих так называемый «кейс» (англ.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case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коробка, чемодан). При формировании такого кейса становится все более популярным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мул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тимедиа подход,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когда обучаемый обеспечивается образо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вательными 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сурсами, основанными на различных технологиях: печатными, аудио-, 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деоматериалами и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электронными учебными курсами.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Последние пред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ставляют собой учебные материалы, структурированные особым образом и запи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санные на цифровом носителе (дискеты или компакт-диски) или до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тупные через компьютерную сеть (локальную или Интернет). При этом реализованный в них гибкий сценарий способен подстраиваться под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потребности и возможности кон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кретного обучаемого и развивать его поте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циальные способности.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работе с такими комплексами от педагога требуется структур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ровать и подготовить в виде файлов необходимые материалы (конспекты лекций, демонстрационные материалы, хрестоматии, практические зад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ния, вопросы, задания для тестирования и др.), а затем в режиме диалога сформировать сценарии для органи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зации самостоятельной работы опред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ленной группы или конкретного обучаемого.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Говоря о месте аудио-, видео- и компьютерных учебных пособий в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учебновоспитательном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процессе, необходимо учитывать особенности 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временного со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стояния образовательной системы, в которой соседствуют различные формы обу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чения, в том числе и комбинированные, а для них очень важно соответствующее методическое обеспечение самостоятельной работы. В соответствии с этим есте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ственно требование, чтобы структура и способ представления учебно-методических материалов в электронном 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 не только могли, но и должны были бы легко варь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ировать в зависим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сти от конкретной формы их использования. В конечном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счете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необходимо обеспечить доступ к большему объему учебно-методических ресурсов для максимально возможного числа пользователей, а также поддержку инд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виду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ального подхода и активных методов обучения и обратной связи.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технологической точки зрения основными задачами в этом 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правлении являются разработка методически обоснованных принципов представления учебно-методических ресурсов и организация доступа к системе учебно-методических, научно-исследовательских и информацио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ных ресурсов с учетом возможностей и потребностей всех участников 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разовательного процесса.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практику педагогической деятельности все шире входит использ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вание различных электронных учебных материалов, таких, например, как: учебные и рабочие программы; планы-графики лекционных и практич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ских занятий; теоретический материал; хрестоматии; энциклопедии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и словари; карты, схемы, иллю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страции; сборники задач и упражнений, метод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ческие рекомендации по их вы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полнению; темы сочинений, рефератов и т. п.; вопросы и тесты для самопровер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ки;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моделирующие программы для проведения компьютерных экспериментов и деловых игр (с возможным использованием специализированных баз данных); программы для пров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дения контроля качества обучения и развития обучаемых.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дидактическими принципами научности, связи те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рии с практикой, доступности и т. д. готовится (отбирается) наглядный 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териал по теме занятия. Вместе с тем к наглядному материалу необходимо предъявить ряд частных требований, обеспечивающих его более эффе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тивное восприятие.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Очевидность содержания является общим требованием, которое обеспечивает доступность восприятия материала, уяснение главного и исключает воз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можность различного толкования демонстрируемого матери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ла, устройств меха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низма и др. Она достигается четким выражением логики построения материала.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Фрагментарность учебного материала. На предъявляемом для об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зрения кадре должен быть помещен материал только по одному логически законченно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му вопросу, на котором преподаватель считает необходимым сосредоточить внимание учащихся. Нельзя перегружать зрительное поле наглядным материа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лом по нескольким отдельным вопросам. Это рассеив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ет внимание учащихся и неизбежно приводит к уменьшению масштаба главного изображения.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Достаточные размеры зрительного поля, т. е. площади получаемого изображения. Обоснование размеров зрительного поля было дано ранее.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Недопустимость перегрузок зрительного поля избыточной информ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цией. Многочисленные эксперименты показали, что наглядный информ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ционный материал (узел механизма, блок-схема, принципиальная электр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ческая или кинема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тическая схемы) оправдывает свое назначение только в том случае, если он со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держит не более девяти элементов. В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противном случае материал оказывается трудным для восприятия и конспектиров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ния, поэтому необходимо разделять сложные схемы или рисунки на части и демонстрировать их последовательно.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Применение цветовой гаммы. Для лучшего различия смежных дет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лей их нужно окрашивать в разные цвета. Главные элементы - в наиболее яркие тона. Движущиеся детали следует изображать красными тонами, причем более быстро движущиеся - более ярким оттенком. Во всех случ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ях фон должен быть светлым или прозрачным. Заполнять цветом ячейки блок-схем, если в ней имеются надписи, не следует, так как это приводит к снижению контрастности и, следовательно, читаемости надписей. Дост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точно обвести цветом контуры ячейки.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Высокая контрастность изображения. Все линии должны быть че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кими, достаточной толщины, даже с отступлением от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ГОСТа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иначе они окажутся не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различимыми с больших расстояний рассматривания.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Полное использование площади кадра обусловлено необходимостью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получения наибольшего масштаба изображения элементов наглядного 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териала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надписей.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Минимум текста. Если кадр занят большим текстом, не остается ме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 для наглядного материала. Основное место в кадре должно занимать 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глядное изображение, текст дается по необходимости, и короткий.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Невыполнение хотя бы некоторых из этих требований может приве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 к снижению эффективности наглядного материала и нецелесообразн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сти его демонстрации.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Дидактические возможности аудио-, видео- и компьютерных уче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ных пособий позволяют обучающемуся самостоятельно выбрать темп из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чения материа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ла, неоднократно возвращаться к уже просмотренным ме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там. В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видеоконсуль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тациях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дается обзор наиболее сложных тем. Препод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ватель в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видеолекции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своей дисциплине может акцентировать внимание на каком-то особенно важном вопросе, подробнее разъяснить трудный для восприятия материал.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Необходимо учитывать влияние частоты использования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ТиАСО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эффек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тивность процесса обучения. Оно обусловлено воздействием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ТиАСО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оценоч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но-мотивационную сферу личности. Если они используются до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таточно редко, то каждое их применение превращается в событие и вновь создает у учащихся повышенное эмоциональное возбуждение, мешающее восприятию и усвоению учебного материала. Наоборот, слишком частое их использование в течение многих занятий подряд приводит к потере учащимися интереса к ним.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Согласно опубликованным в различных источниках данным, опт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мальная частота и длительность применения традиционных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ТиАСО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учебном процессе определяется возрастом учащихся, характером учебного предмета и необходимостью их использования в познавательной деятел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ности учащихся. Для физико-математических дисциплин определенная экспериментально оптимальная часто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та их использования равна 1:8 (для учащихся 15-18 лет).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Эффективность применения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ТиАСО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зависит также от этапа урока. Использование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ТиАСО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 должно длиться на уроке более 20 минут по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ряд: учащиеся устают, перестают понимать, не могут осмыслить новую информацию. Исполь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зование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ТиАСО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начале урока (в течение пяти 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нут) сокращает подготовитель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ный период с 3 до 0,5 минуты, а усталость и потеря внимания наступают на 5-10 минут позже обычного. Использов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ние в интервалах между 15-й и 20-й минута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ми и между 30-й и 35-й мин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тами позволяет поддерживать устойчивое внимание учащихся практически в течение всего занятия. Эти положения обусловлены тем, что в течение каждого урока у учащихся периодически изменяются характе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ристики зр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тельного и слухового восприятия (их острота, порог чувствительно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сти), внимание, утомляемость. При монотонном использовании одного средства изучения нового материала у учащихся уже к 30-й минуте возникает запредель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ное торможение, почти полностью исключающее восприятие информации. В то же время правильное чередование средств и методов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чения может исключить это явление. Периоды напряженного умственного труда и волевых усилий необ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ходимо чередовать с эмоциональной разря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кой, релаксацией зрительного и слу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хового восприятия. Использование персонального компьютера добавляет к от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рицательным факторам еще и электромагнитное излучение.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45" w:name="bookmark54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Время непрерывной работы на компьютере в течение занятия, 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гласно санитарным нормам, составляет: для учащихся начальной школы - 10-15 минут, учащихся средней ступени обучения - 20-25 минут, старшей ступени обучения - 30 минут. Общее суммарное время работы за учебный день 50, 120 и 200 минут соответственно.</w:t>
      </w:r>
      <w:bookmarkEnd w:id="45"/>
    </w:p>
    <w:p w:rsidR="00D261D2" w:rsidRPr="002D34F5" w:rsidRDefault="00D261D2" w:rsidP="00D261D2">
      <w:pPr>
        <w:keepNext/>
        <w:suppressAutoHyphens w:val="0"/>
        <w:autoSpaceDN/>
        <w:spacing w:before="240" w:after="60"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caps/>
          <w:kern w:val="32"/>
          <w:sz w:val="28"/>
          <w:szCs w:val="28"/>
          <w:lang w:eastAsia="ru-RU" w:bidi="ar-SA"/>
        </w:rPr>
      </w:pPr>
      <w:bookmarkStart w:id="46" w:name="_Toc531641808"/>
      <w:bookmarkStart w:id="47" w:name="_Toc531694744"/>
      <w:r w:rsidRPr="002D34F5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 w:bidi="ar-SA"/>
        </w:rPr>
        <w:t>Лекция 5. Использование аудиовизуальных технологий в учебном процессе</w:t>
      </w:r>
      <w:bookmarkEnd w:id="46"/>
      <w:r w:rsidRPr="002D34F5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 w:bidi="ar-SA"/>
        </w:rPr>
        <w:t>.</w:t>
      </w:r>
      <w:bookmarkEnd w:id="47"/>
    </w:p>
    <w:p w:rsidR="00D261D2" w:rsidRPr="002D34F5" w:rsidRDefault="00D261D2" w:rsidP="00D261D2">
      <w:pPr>
        <w:widowControl w:val="0"/>
        <w:suppressAutoHyphens w:val="0"/>
        <w:autoSpaceDN/>
        <w:spacing w:line="360" w:lineRule="auto"/>
        <w:ind w:right="20" w:firstLine="56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2D34F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Цели и задачи изучения: </w:t>
      </w:r>
    </w:p>
    <w:p w:rsidR="00D261D2" w:rsidRPr="003823D2" w:rsidRDefault="00D261D2" w:rsidP="00D261D2">
      <w:pPr>
        <w:numPr>
          <w:ilvl w:val="0"/>
          <w:numId w:val="17"/>
        </w:numPr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48" w:name="bookmark62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рассмотреть теоретические основы современ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ных аудиовизуальных технологий (аналоговых и цифровых)</w:t>
      </w:r>
      <w:bookmarkEnd w:id="48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D261D2" w:rsidRPr="003823D2" w:rsidRDefault="00D261D2" w:rsidP="00D261D2">
      <w:pPr>
        <w:numPr>
          <w:ilvl w:val="0"/>
          <w:numId w:val="5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рассмотреть основы теории и устройства аппаратуры оптической проек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ции (статической и динамической);</w:t>
      </w:r>
    </w:p>
    <w:p w:rsidR="00D261D2" w:rsidRPr="003823D2" w:rsidRDefault="00D261D2" w:rsidP="00D261D2">
      <w:pPr>
        <w:numPr>
          <w:ilvl w:val="0"/>
          <w:numId w:val="5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рассмотреть основы фотографии (аналоговой и цифровой);</w:t>
      </w:r>
    </w:p>
    <w:p w:rsidR="00D261D2" w:rsidRPr="003823D2" w:rsidRDefault="00D261D2" w:rsidP="00D261D2">
      <w:pPr>
        <w:numPr>
          <w:ilvl w:val="0"/>
          <w:numId w:val="5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рассмотреть основы звукозаписи (аналоговой и цифровой);</w:t>
      </w:r>
    </w:p>
    <w:p w:rsidR="00D261D2" w:rsidRPr="003823D2" w:rsidRDefault="00D261D2" w:rsidP="00D261D2">
      <w:pPr>
        <w:numPr>
          <w:ilvl w:val="0"/>
          <w:numId w:val="5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рассмотреть основы телевидения и видеотехники (аналоговые и цифровые реализации);</w:t>
      </w:r>
    </w:p>
    <w:p w:rsidR="00D261D2" w:rsidRPr="003823D2" w:rsidRDefault="00D261D2" w:rsidP="00D261D2">
      <w:pPr>
        <w:numPr>
          <w:ilvl w:val="0"/>
          <w:numId w:val="5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рассмотреть основы компьютерных и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мультимедийных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средств.</w:t>
      </w:r>
    </w:p>
    <w:p w:rsidR="00D261D2" w:rsidRPr="002D34F5" w:rsidRDefault="00D261D2" w:rsidP="00D261D2">
      <w:pPr>
        <w:keepNext/>
        <w:suppressAutoHyphens w:val="0"/>
        <w:autoSpaceDN/>
        <w:spacing w:line="36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</w:pPr>
      <w:bookmarkStart w:id="49" w:name="_Toc531641809"/>
      <w:bookmarkStart w:id="50" w:name="_Toc531694745"/>
      <w:r w:rsidRPr="002D34F5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  <w:t>Оптическая проекция</w:t>
      </w:r>
      <w:bookmarkEnd w:id="49"/>
      <w:bookmarkEnd w:id="50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51" w:name="bookmark65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Аппаратура статической проекции применяется для получения на экране или иной рассеивающей поверхности увеличенного изображения различных объектов.</w:t>
      </w:r>
      <w:bookmarkEnd w:id="51"/>
    </w:p>
    <w:p w:rsidR="00D261D2" w:rsidRPr="002D34F5" w:rsidRDefault="00D261D2" w:rsidP="00D261D2">
      <w:pPr>
        <w:keepNext/>
        <w:suppressAutoHyphens w:val="0"/>
        <w:autoSpaceDN/>
        <w:spacing w:line="360" w:lineRule="auto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bookmarkStart w:id="52" w:name="_Toc531641810"/>
      <w:bookmarkStart w:id="53" w:name="_Toc531694746"/>
      <w:r w:rsidRPr="002D34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Статическая проекция</w:t>
      </w:r>
      <w:bookmarkEnd w:id="52"/>
      <w:bookmarkEnd w:id="53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характеру проецируемых объектов и построению осветительно-проекционной системы проектора различают два принципа проекции -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диаскопи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ческую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эпископическую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Диапроекцией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называется получение на экране увеличен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ного изображения объекта, вы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полненного на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прозра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ч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ной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или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полупрозрачной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основе, изоб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ражение которого образуется свет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вым потоком, проходящим от источника света сквозь объ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ект проекции на экран.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Объектами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диапроекции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являются: диафильмы, диапози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тивы, кадры фильмов, транспа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ранты и другие объекты,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выполненные на прозрачной о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нове.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Диапроекция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применяется в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диа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и кинопроекторах, фото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аппаратах, фотоувеличителях,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графопроекторах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микроскопах, проекционных телев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зорах,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мультимедийных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проекторах и др.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Диапроектор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оптико-механический при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бор, работающий по при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ципу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диапроекции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предназначенный для получения на экране, уве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личенного изображения объекта проекции.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Графопроектор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оптико-механический прибор, работающий по принципу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диапроекции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предназначенный для проецирования на экран объектов (транспарантов), выполненных на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про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softHyphen/>
        <w:t>зрачной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основе, непосре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ственно во время де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монстрации или заранее подготовленных.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Графический материал, находящийся в кадровом окне, проецируется на экран.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3823D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Эпипроекцией</w:t>
      </w:r>
      <w:proofErr w:type="spellEnd"/>
      <w:r w:rsidRPr="003823D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-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называется получение на экране увеличенного изображения объекта проекции, выполненного на </w:t>
      </w:r>
      <w:r w:rsidRPr="003823D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непрозрачной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нове, изображение которого обра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зуется отраженным от непрозрач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ной основы св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товым потоком.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Большое рассеивание света, отраженного от непрозрачной шерох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ватой по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верхности, на которой изображен объект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проекции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мощный 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точник света поз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воляют исключить из оптической схемы эпипроектора конденсор, который в диа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проекторах обеспечивает равномерное освещ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ние объекта проекции.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Объектами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эпипроекции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являются: фотографии, открытки, иллюстрации, схемы, графики, формулы, текст, рисунки и другие объекты, 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полненные на непрозрачной основе.</w:t>
      </w:r>
      <w:proofErr w:type="gramEnd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54" w:name="bookmark66"/>
      <w:r w:rsidRPr="003823D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Эпипроектор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оптико-механический прибор, работающий по при</w:t>
      </w:r>
      <w:r w:rsidRPr="003823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shd w:val="clear" w:color="auto" w:fill="FFFFFF"/>
          <w:lang w:eastAsia="ru-RU" w:bidi="ar-SA"/>
        </w:rPr>
        <w:t>нципу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эпипроекции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предназначенный для проецирования на экран непр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зрачных объ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ектов в затемненном помещении.</w:t>
      </w:r>
      <w:bookmarkEnd w:id="54"/>
    </w:p>
    <w:p w:rsidR="00D261D2" w:rsidRPr="002D17FF" w:rsidRDefault="00D261D2" w:rsidP="00D261D2">
      <w:pPr>
        <w:keepNext/>
        <w:suppressAutoHyphens w:val="0"/>
        <w:autoSpaceDN/>
        <w:spacing w:before="240" w:after="60" w:line="360" w:lineRule="auto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  <w:bookmarkStart w:id="55" w:name="_Toc531641812"/>
      <w:bookmarkStart w:id="56" w:name="_Toc531694748"/>
      <w:r w:rsidRPr="002D17FF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Общие требования к проекционным экранам</w:t>
      </w:r>
      <w:bookmarkEnd w:id="55"/>
      <w:bookmarkEnd w:id="56"/>
    </w:p>
    <w:p w:rsidR="00D261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Проекторы применяются для демонстрации кинофильмов в зате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ненных помещениях и для показа презентаций в относительно светлых помещениях (лекционных или конференц-залах). Проекционный экран предназначен для использования с проекционной аппаратурой и должен обладать хорошими отражающими свойствами, а также соответствовать необходимому масштабу изоб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ражения для аудитории заданного размера. Главной характеристикой экрана яв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ляется его способность отраж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ать свет в заданном направлении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6266B1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</w:p>
    <w:p w:rsidR="00D261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</w:pPr>
    </w:p>
    <w:p w:rsidR="00D261D2" w:rsidRDefault="00D261D2" w:rsidP="00D261D2">
      <w:pPr>
        <w:keepNext/>
        <w:tabs>
          <w:tab w:val="left" w:pos="567"/>
        </w:tabs>
        <w:suppressAutoHyphens w:val="0"/>
        <w:autoSpaceDN/>
        <w:spacing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 w:bidi="ar-SA"/>
        </w:rPr>
      </w:pPr>
      <w:bookmarkStart w:id="57" w:name="_Toc531641824"/>
      <w:bookmarkStart w:id="58" w:name="_Toc531694749"/>
      <w:r w:rsidRPr="002D17FF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 w:bidi="ar-SA"/>
        </w:rPr>
        <w:t>Лекция 6. Применение технических и аудиовизуальных ресурсов на уроках физики в соответствии с возмо</w:t>
      </w:r>
      <w:r w:rsidRPr="002D17FF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 w:bidi="ar-SA"/>
        </w:rPr>
        <w:t>ж</w:t>
      </w:r>
      <w:r w:rsidRPr="002D17FF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 w:bidi="ar-SA"/>
        </w:rPr>
        <w:t>ностями электронных программ</w:t>
      </w:r>
      <w:bookmarkEnd w:id="57"/>
      <w:bookmarkEnd w:id="58"/>
      <w:r w:rsidRPr="002D17FF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 w:bidi="ar-SA"/>
        </w:rPr>
        <w:t xml:space="preserve"> </w:t>
      </w:r>
    </w:p>
    <w:p w:rsidR="00D261D2" w:rsidRPr="002D17FF" w:rsidRDefault="00D261D2" w:rsidP="00D261D2">
      <w:pPr>
        <w:keepNext/>
        <w:tabs>
          <w:tab w:val="left" w:pos="567"/>
        </w:tabs>
        <w:suppressAutoHyphens w:val="0"/>
        <w:autoSpaceDN/>
        <w:spacing w:line="36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 w:bidi="ar-SA"/>
        </w:rPr>
      </w:pPr>
    </w:p>
    <w:p w:rsidR="00D261D2" w:rsidRPr="003823D2" w:rsidRDefault="00D261D2" w:rsidP="00D261D2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17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Цели и задачи изучения темы: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изучить применение технических и ауди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визуальных ресурсов на уроках физики</w:t>
      </w:r>
    </w:p>
    <w:p w:rsidR="00D261D2" w:rsidRPr="003823D2" w:rsidRDefault="00D261D2" w:rsidP="00D261D2">
      <w:p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Задачи:</w:t>
      </w:r>
    </w:p>
    <w:p w:rsidR="00D261D2" w:rsidRPr="003823D2" w:rsidRDefault="00D261D2" w:rsidP="00D261D2">
      <w:pPr>
        <w:numPr>
          <w:ilvl w:val="0"/>
          <w:numId w:val="6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Изучить использованную литературу и источники сети интернет;</w:t>
      </w:r>
    </w:p>
    <w:p w:rsidR="00D261D2" w:rsidRPr="003823D2" w:rsidRDefault="00D261D2" w:rsidP="00D261D2">
      <w:pPr>
        <w:numPr>
          <w:ilvl w:val="0"/>
          <w:numId w:val="6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Выявить возможности применения программных сре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дств дл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 создания цифровых образовательных ресурсов;</w:t>
      </w:r>
    </w:p>
    <w:p w:rsidR="00D261D2" w:rsidRPr="003823D2" w:rsidRDefault="00D261D2" w:rsidP="00D261D2">
      <w:pPr>
        <w:numPr>
          <w:ilvl w:val="0"/>
          <w:numId w:val="6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Рассмотреть требования к созданию цифровых образовательных ресу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сов.</w:t>
      </w:r>
    </w:p>
    <w:p w:rsidR="00D261D2" w:rsidRPr="002D17FF" w:rsidRDefault="00D261D2" w:rsidP="00D261D2">
      <w:pPr>
        <w:keepNext/>
        <w:suppressAutoHyphens w:val="0"/>
        <w:autoSpaceDN/>
        <w:spacing w:line="36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</w:pPr>
      <w:bookmarkStart w:id="59" w:name="_Toc531641825"/>
      <w:bookmarkStart w:id="60" w:name="_Toc531694750"/>
      <w:r w:rsidRPr="002D17FF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  <w:lastRenderedPageBreak/>
        <w:t>Педагогические инструменты цифровых образовательных ресурсов</w:t>
      </w:r>
      <w:bookmarkEnd w:id="59"/>
      <w:bookmarkEnd w:id="60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Использование цифровых образовательных ресурсов на уроках во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можно в различных формах: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интерактив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(взаимодействие) – поочередные высказывания (от 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дачи информации до произведенного действия) каждой из сторон. Причем каждое высказывание производится с учетом как предыдущих собстве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ных, так и высказываний другой стороны;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мультимедиа - представление ресурсов и процессов не традицио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ном текстовым описанием, а с помощью фото, видео, графики, анимации, звука;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моделинг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моделирование реальных ресурсов и процессов с целью их исследования;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коммуникативность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возможность непосредственного общения, оперативность предоставления информации,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состоянием 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цесса;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производительность - автоматизация нетворческих, рутинных операций, отнимающих у человека много сил и времени. Быстрый поиск информации по ключевым словам в базе данных, доступ к уникальным изд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ниям справочно-информационного характера.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Универсальной технологии создания цифровых образовательных 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сурсов не существует. Каждый автор применяет собственную технологию. В данном разделе приведены некоторые принципиальные положения, 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торые можно адаптировать к созданию электронного учебного пособия любого типа.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Создание ЦОР зависит от таких факторов, как дидактическая цель, знание предмета, тип тематики (технические очень сильно отличаются от гуманитарных), существующие средства и т.д.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 создании цифровых образовательных ресурсов приходится сталкиваться с двумя полярными мнениями по методологии их создания. Первое из них заключается в том, что автору достаточно правильно подготовить необходимые материалы, а перевести их в компьютерную форму не составит особой проблемы.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гласно второму мнению, квалифицированный программист может взять любой традиционный учебник и без помощи его автора сделать из него эффективное учебное средство. В первом случае абсолютизируется соде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жательная часть, во втором ее программная реализация. </w:t>
      </w:r>
    </w:p>
    <w:p w:rsidR="00D261D2" w:rsidRPr="003823D2" w:rsidRDefault="00D261D2" w:rsidP="00D261D2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956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Таблица 3 – Этапы производства ЦОР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206"/>
        <w:gridCol w:w="4528"/>
      </w:tblGrid>
      <w:tr w:rsidR="00D261D2" w:rsidRPr="003823D2" w:rsidTr="00682D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1D2" w:rsidRPr="003823D2" w:rsidRDefault="00D261D2" w:rsidP="00682DC4">
            <w:pPr>
              <w:suppressAutoHyphens w:val="0"/>
              <w:autoSpaceDN/>
              <w:spacing w:line="360" w:lineRule="auto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1D2" w:rsidRPr="003823D2" w:rsidRDefault="00D261D2" w:rsidP="00682DC4">
            <w:pPr>
              <w:suppressAutoHyphens w:val="0"/>
              <w:autoSpaceDN/>
              <w:spacing w:line="360" w:lineRule="auto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Содержание этапа</w:t>
            </w:r>
          </w:p>
        </w:tc>
      </w:tr>
      <w:tr w:rsidR="00D261D2" w:rsidRPr="003823D2" w:rsidTr="00682D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Предварительная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Формулировка исходной идеи</w:t>
            </w:r>
          </w:p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Оценка существующих элементов</w:t>
            </w:r>
          </w:p>
        </w:tc>
      </w:tr>
    </w:tbl>
    <w:p w:rsidR="00D261D2" w:rsidRPr="0079569E" w:rsidRDefault="00D261D2" w:rsidP="00D261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79569E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719"/>
        <w:gridCol w:w="6906"/>
      </w:tblGrid>
      <w:tr w:rsidR="00D261D2" w:rsidRPr="003823D2" w:rsidTr="00682D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Сбор необходимой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Анализ потребностей</w:t>
            </w:r>
          </w:p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Выделение главной дидактической цели </w:t>
            </w:r>
          </w:p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Обоснование необходимости и того нового, что внесет продукт по сравнению с обычным печатным учебным пособием</w:t>
            </w:r>
          </w:p>
        </w:tc>
      </w:tr>
      <w:tr w:rsidR="00D261D2" w:rsidRPr="003823D2" w:rsidTr="00682D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Подготовка соде</w:t>
            </w: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</w:t>
            </w: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жания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Выделение дидактических подцелей</w:t>
            </w:r>
          </w:p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Составление плана</w:t>
            </w:r>
          </w:p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Представление содержания в форме модулей</w:t>
            </w:r>
          </w:p>
        </w:tc>
      </w:tr>
      <w:tr w:rsidR="00D261D2" w:rsidRPr="003823D2" w:rsidTr="00682D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Разработка общей концепции</w:t>
            </w:r>
          </w:p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Выбор </w:t>
            </w:r>
            <w:proofErr w:type="spellStart"/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медиа</w:t>
            </w:r>
            <w:proofErr w:type="spellEnd"/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(звук, изображения, видео и т.п.) </w:t>
            </w:r>
          </w:p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Написание сценария</w:t>
            </w:r>
          </w:p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Детальный дизайн + подключение интерактивности</w:t>
            </w:r>
          </w:p>
        </w:tc>
      </w:tr>
      <w:tr w:rsidR="00D261D2" w:rsidRPr="003823D2" w:rsidTr="00682D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Производство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Программирование и оцифровка содержания</w:t>
            </w:r>
          </w:p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Создание изображений, звука и т.п.</w:t>
            </w:r>
          </w:p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Компоновка готовых материалов в модули</w:t>
            </w:r>
          </w:p>
        </w:tc>
      </w:tr>
      <w:tr w:rsidR="00D261D2" w:rsidRPr="003823D2" w:rsidTr="00682D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Тестирование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1D2" w:rsidRPr="003823D2" w:rsidRDefault="00D261D2" w:rsidP="00682DC4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823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Тестирование и оценка продукта</w:t>
            </w:r>
          </w:p>
        </w:tc>
      </w:tr>
    </w:tbl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Рассмотрим подробнее представленную таблицу 1.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Предварительная подготовка включает следующие основные этапы: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разработка дидактических требований к цифровым образовател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ным ресурсам;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для этого проводится анализ потребностей, который включает сп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цифику данного направления, данной группы потенциальных учащихся и цели курса;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по результатам данного анализа принимается решение о форме цифровых образовательных ресурсов;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разработка технических требований к цифровым образовательным ресурсам;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необходимо убедиться в том, что выбранную технологию можно реализовать, что для этого есть средства;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разработка структуры цифровых образовательных ресурсов;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разработка методики использования цифровых образовательных ресурсов в учебном процессе (для преподавателей).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стадии подготовки содержания в первую очередь создается сценарий. Иногда он снабжается иллюстрациями, разъясняющими инстру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ции. Сценарий подразумевает продумывание организации интерактивн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сти, то есть взаимодействия между учеником и компьютером, учеником и учителем, другими учащимися.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Возможный функциональный состав программной подсистемы ЦОР может выглядеть следующим образом: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модули учебного материала (куда входят задания для самоконтроля и зачетные задания разных видов);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дополнительные материалы (от контекстной расшифровки терм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нов до нормативной базы и электронной библиотеки);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сервисные средства (справка по работе с учебником, словарь, гло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сарий, электронный ежедневник, система поиска и т.п.);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коммуникационная система (обеспечение взаимодействия ученика и учителя);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защитная система.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Фазы подготовки содержания и программирования, как правило, 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редуются.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ЦОР как программное средство учебного назначения можно пре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ставить в качестве системы, состоящей из двух подсистем: </w:t>
      </w:r>
    </w:p>
    <w:p w:rsidR="00D261D2" w:rsidRPr="003823D2" w:rsidRDefault="00D261D2" w:rsidP="00D261D2">
      <w:pPr>
        <w:numPr>
          <w:ilvl w:val="0"/>
          <w:numId w:val="7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информационной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(содержательная часть);</w:t>
      </w:r>
    </w:p>
    <w:p w:rsidR="00D261D2" w:rsidRPr="003823D2" w:rsidRDefault="00D261D2" w:rsidP="00D261D2">
      <w:pPr>
        <w:numPr>
          <w:ilvl w:val="0"/>
          <w:numId w:val="7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программной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(программная часть).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информационную часть электронного учебного пособия входят: </w:t>
      </w:r>
    </w:p>
    <w:p w:rsidR="00D261D2" w:rsidRPr="003823D2" w:rsidRDefault="00D261D2" w:rsidP="00D261D2">
      <w:pPr>
        <w:numPr>
          <w:ilvl w:val="0"/>
          <w:numId w:val="8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четко структурированные учебные материалы; </w:t>
      </w:r>
    </w:p>
    <w:p w:rsidR="00D261D2" w:rsidRPr="003823D2" w:rsidRDefault="00D261D2" w:rsidP="00D261D2">
      <w:pPr>
        <w:numPr>
          <w:ilvl w:val="0"/>
          <w:numId w:val="8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иллюстрации, представленные всем спектром мультимедиа (графика, анимация, звук, видео); </w:t>
      </w:r>
    </w:p>
    <w:p w:rsidR="00D261D2" w:rsidRPr="003823D2" w:rsidRDefault="00D261D2" w:rsidP="00D261D2">
      <w:pPr>
        <w:numPr>
          <w:ilvl w:val="0"/>
          <w:numId w:val="8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практикум для выработки умений и навыков применения теоретических знаний с примерами выполнения задания и анализом наиболее часто встречающихся ошибок; </w:t>
      </w:r>
    </w:p>
    <w:p w:rsidR="00D261D2" w:rsidRPr="003823D2" w:rsidRDefault="00D261D2" w:rsidP="00D261D2">
      <w:pPr>
        <w:numPr>
          <w:ilvl w:val="0"/>
          <w:numId w:val="8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система диагностики и контроля (тестовые задания, задания для работы в группе и т.п.). </w:t>
      </w:r>
    </w:p>
    <w:p w:rsidR="00D261D2" w:rsidRPr="003823D2" w:rsidRDefault="00D261D2" w:rsidP="00D261D2">
      <w:pPr>
        <w:numPr>
          <w:ilvl w:val="0"/>
          <w:numId w:val="8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дополнительные материалы (от контекстной расшифровки терминов до нормативной базы и электронной библиотеки); </w:t>
      </w:r>
    </w:p>
    <w:p w:rsidR="00D261D2" w:rsidRPr="003823D2" w:rsidRDefault="00D261D2" w:rsidP="00D261D2">
      <w:pPr>
        <w:numPr>
          <w:ilvl w:val="0"/>
          <w:numId w:val="8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сервисные средства (справка по работе с учебником, словарь, глоссарий и т.п.).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дизайне цифровых образовательных ресурсов уточняется общая структура и создается детальный сценарий. Данный процесс состоит из двух этапов: создание общей концепции и дизайна каждой отдельной ча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ти.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Общая концепция определяет общий стиль, атмосферы курса, стру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туры навигации, обратной связи с учениками, выбор кнопок для навигации и т.п. Важно, чтобы исходно заданный внешний вид и структура не 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терпевали значительных изменений в ходе разработки. Изменения, внос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мые на более поздних этапах, являются источниками ошибок программы, что порождает дополнительные часы работы.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Детальный дизайн определяет детальную проработку содержания курса, внешнего вида каждого окна и контекстных меню. Проще вносить изменения на данном этапе, чем в общей концепции. В любом случае, 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ждое изменение должно быть зафиксировано в письменном виде.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этапе «производство» идет непосредственная разработка проду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та. Материалы компонуются в модули, делаются перекрестные ссылки, организуется взаимодействие различных частей ЭУП. Оцифровываются гр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фика и звук.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Тестирование цифровых образовательных ресурсов идет на каждой фазе производства, чтобы итоговый продукт совпадал с намеченными 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дактическими целями. Также важно техническое тестирование программы, направленное на выявление программных ошибок.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Итоговое тестирование цифровых образовательных ресурсов должно проводиться в экспериментальных группах под непосредственным набл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дением разработчиков. Ее цели: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проверить работу всех функциональных модулей обучающей программы в реальном режиме (не наблюдается ли зависаний программы, 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сколько быстро она работает и.т.п.);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выявить не замеченные ранее неточности в изложении учебного материала и программной реализации;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оценить эффективность организации интерфейса цифровых образовательных ресурсов, фиксируя, что именно вызывает затруднения у уч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щихся при работе с ней;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накопить базу результатов выполнения тестовых заданий для ос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ществления проверки их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валидности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D261D2" w:rsidRPr="00C60EFF" w:rsidRDefault="00D261D2" w:rsidP="00D261D2">
      <w:pPr>
        <w:keepNext/>
        <w:suppressAutoHyphens w:val="0"/>
        <w:autoSpaceDN/>
        <w:spacing w:before="240" w:after="60" w:line="36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</w:pPr>
      <w:bookmarkStart w:id="61" w:name="_Toc531641826"/>
      <w:bookmarkStart w:id="62" w:name="_Toc531694751"/>
      <w:r w:rsidRPr="00C60EFF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  <w:t>Требования к техническим и аудиовизуальным средствам при преп</w:t>
      </w:r>
      <w:r w:rsidRPr="00C60EFF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  <w:t>о</w:t>
      </w:r>
      <w:r w:rsidRPr="00C60EFF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  <w:t>давании уроков физики в школе</w:t>
      </w:r>
      <w:bookmarkEnd w:id="61"/>
      <w:bookmarkEnd w:id="62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Технические и аудиовизуальные средства должны удовлетворять следующим содержательным требованиям: </w:t>
      </w:r>
    </w:p>
    <w:p w:rsidR="00D261D2" w:rsidRPr="003823D2" w:rsidRDefault="00D261D2" w:rsidP="00D261D2">
      <w:pPr>
        <w:numPr>
          <w:ilvl w:val="0"/>
          <w:numId w:val="10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соответствовать документам Правительства Российской Федерации, Министерства образования и науки Российской Федерации, регламент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рующим содержание образования (как определяющим задачи модерн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зации образования, так и действующим в настоящее время), и приме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ным программам; </w:t>
      </w:r>
    </w:p>
    <w:p w:rsidR="00D261D2" w:rsidRPr="003823D2" w:rsidRDefault="00D261D2" w:rsidP="00D261D2">
      <w:pPr>
        <w:numPr>
          <w:ilvl w:val="0"/>
          <w:numId w:val="9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соответствовать содержанию и структуре конкретного учебника; </w:t>
      </w:r>
    </w:p>
    <w:p w:rsidR="00D261D2" w:rsidRPr="003823D2" w:rsidRDefault="00D261D2" w:rsidP="00D261D2">
      <w:pPr>
        <w:numPr>
          <w:ilvl w:val="0"/>
          <w:numId w:val="9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обеспечивать новое качество образования, ориентироваться на совр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менные формы обучения, высокую интерактивность, усиление учебной самостоятельности школьников; </w:t>
      </w:r>
    </w:p>
    <w:p w:rsidR="00D261D2" w:rsidRPr="003823D2" w:rsidRDefault="00D261D2" w:rsidP="00D261D2">
      <w:pPr>
        <w:numPr>
          <w:ilvl w:val="0"/>
          <w:numId w:val="9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обеспечивать возможность уровневой дифференциации и индивидуал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зации обучения (это относится как к уровню формирования предметных умений и знаний, так и интеллектуальных и общих умений); </w:t>
      </w:r>
    </w:p>
    <w:p w:rsidR="00D261D2" w:rsidRPr="003823D2" w:rsidRDefault="00D261D2" w:rsidP="00D261D2">
      <w:pPr>
        <w:numPr>
          <w:ilvl w:val="0"/>
          <w:numId w:val="9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учитывать возрастные психолого-педагогические особенности учащихся и существующие различия в культурном опыте учащихся; </w:t>
      </w:r>
    </w:p>
    <w:p w:rsidR="00D261D2" w:rsidRPr="003823D2" w:rsidRDefault="00D261D2" w:rsidP="00D261D2">
      <w:pPr>
        <w:numPr>
          <w:ilvl w:val="0"/>
          <w:numId w:val="9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содержать материалы, ориентированные на работу с информацией, представленной в различных формах (графики, таблицы, составные и оригинальные тексты различных жанров, видеоряды и т.д.); </w:t>
      </w:r>
    </w:p>
    <w:p w:rsidR="00D261D2" w:rsidRPr="003823D2" w:rsidRDefault="00D261D2" w:rsidP="00D261D2">
      <w:pPr>
        <w:numPr>
          <w:ilvl w:val="0"/>
          <w:numId w:val="9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содержать набор заданий (как обучающего, так и диагностического х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рактера) ориентированных преимущественно на нестандартные способы решения; </w:t>
      </w:r>
    </w:p>
    <w:p w:rsidR="00D261D2" w:rsidRPr="003823D2" w:rsidRDefault="00D261D2" w:rsidP="00D261D2">
      <w:pPr>
        <w:numPr>
          <w:ilvl w:val="0"/>
          <w:numId w:val="9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предлагать виды учебной деятельности, ориентирующие ученика на приобретение опыта решения жизненных (в том числе бытовых) 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блем на основе знаний и умений, освоенных в рамках данного предмета; </w:t>
      </w:r>
    </w:p>
    <w:p w:rsidR="00D261D2" w:rsidRPr="003823D2" w:rsidRDefault="00D261D2" w:rsidP="00D261D2">
      <w:pPr>
        <w:numPr>
          <w:ilvl w:val="0"/>
          <w:numId w:val="9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обеспечивать организацию учебной деятельности, предполагающую широкое использование форм самостоятельной групповой и индивид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альной исследовательской деятельности, формы и методы проектной 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ганизации образовательного процесса; </w:t>
      </w:r>
    </w:p>
    <w:p w:rsidR="00D261D2" w:rsidRPr="003823D2" w:rsidRDefault="00D261D2" w:rsidP="00D261D2">
      <w:pPr>
        <w:numPr>
          <w:ilvl w:val="0"/>
          <w:numId w:val="9"/>
        </w:numPr>
        <w:suppressAutoHyphens w:val="0"/>
        <w:autoSpaceDN/>
        <w:spacing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содержать варианты планирования учебного процесса, которые должны предполагать модульную структуру, позволяющую реализовать соглас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ванное преподавание при делении на предметы, классы и темы.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полноценной работы с комплектами цифровых образовательных ресурсов необходимо иметь один или несколько компьютерных классов на 10–15 человек (подключенный к школьной сети и Интернет), проектор. Желательно также наличие сканера и принтера, цифровой фотокамеры и видеокамеры. При отсутствии этой техники можно обойтись связкой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ко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пьютер + проектор, а фото- и видеокамеру с успехом заменит мобильный телефон. Назначение основных технических устройств: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сервер и локальная сеть – организация единого школьного пр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странства;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компьютер – основной инструмент учителя или учащегося, средс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 демонстрации образовательных объектов и интерактивной работы с 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проектор и экран – средство демонстрации образовательных объе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тов различной природы в аудитории;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сканер (в комплекте с программой распознавания символов) – сре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ство ввода учителем или учащимся бумажных документов, отсутствующих в базе данных;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цифровые фото- и видеокамера – средства записи и ввода учителем или учащимся результатов своей работы (например, отснятых опытов).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Комплект цифровых образовательных ресурсов дает учителю во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можность использовать это электронное издание различными способами в зависимости от оснащения школьного кабинета: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один компьютер + проектор на класс: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демонстрация учителем отдельных мультимедиа–объектов по теме;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демонстрация учителем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мультимедийных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презентаций по теме ур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 (15 – 20 минут от урока);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«живая» демонстрация учителем различных способов решения 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дач;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использование компьютера школьником (школьниками) при ответе у доски (в частности, демонстрируя подготовленную из мультимедиа – объектов цифровых образовательных ресурсов презентацию);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два ученика - один компьютер: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фронтальные лабораторные работы;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групповое исследовательское задание;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групповое творческое задание;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интерактивное обучение способам решения задач;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один ученик - один компьютер: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виртуальный лабораторный практикум;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индивидуальное исследовательское задание;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индивидуальное творческое задание;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интерактивное обучение способам решения задач;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компьютерное тестирование.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Предлагается также возможным использование комплекта цифровых образовательных ресурсов учащимися дома, в школьной библиотеке (для подготовки рефератов, презентаций, самообучения, подготовки домашнего задания и т.п.), учителем (для подготовки учебного занятия, контрольной работы).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Для аттестации учащихся можно использовать как традиционную форму (с использованием подготовленных при помощи комплекта цифр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вых образовательных ресурсов контрольных работ и тестов), так и инт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рактивную компьютерную форму (при наличии достаточного количества компьютеров в классе).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Учитель может также чередовать традиционную и компьютерную форму (например, часть учащихся решают сложные задания, оцениваемые вручную на бумаге, а остальные в это время проходят компьютерный тест, затем учащиеся меняются местами). Большой объем вопросов и задач п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зволит частично автоматизировать аттестацию учащихся.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Комплект цифровых образовательных ресурсов полезен не только для тестирования учащихся. Результаты выполнения творческих задач учащимися – те же самые образовательные объекты, выполненные на 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нове простых по структуре объектов набора. Они могут быть сохранены в «портфеле» учащихся в школьном образовательном пространстве, пер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сланы учителю для проверки на его личный компьютер.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Методика использования программных продуктов и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медиаресурсов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учителем на отдельных уроках определяется теми конкретными педагог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ческими задачами, которые он ставит и пытается решить в рамках разли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ных типов уроков учебного предмета «Физика». Следует отметить, что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решение совокупности педагогических задач возможно лишь при комплексном использовании различных видов программных средств. Различные типы уроков физики предполагают и различные модели использов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ния компьютерной техники в образовательном процессе (демонстрацио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ный компьютер, компьютерный класс,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медиацентр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медиатека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общеобр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зовательного учреждения).</w:t>
      </w:r>
    </w:p>
    <w:p w:rsidR="00D261D2" w:rsidRPr="00C60EFF" w:rsidRDefault="00D261D2" w:rsidP="00D261D2">
      <w:pPr>
        <w:keepNext/>
        <w:suppressAutoHyphens w:val="0"/>
        <w:autoSpaceDN/>
        <w:spacing w:before="240" w:after="60" w:line="36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 w:bidi="ar-SA"/>
        </w:rPr>
      </w:pPr>
      <w:bookmarkStart w:id="63" w:name="_Toc531641827"/>
      <w:bookmarkStart w:id="64" w:name="_Toc531694752"/>
      <w:r w:rsidRPr="00C60EFF">
        <w:rPr>
          <w:rFonts w:ascii="Times New Roman" w:eastAsia="Times New Roman" w:hAnsi="Times New Roman" w:cs="Times New Roman"/>
          <w:bCs/>
          <w:i/>
          <w:iCs/>
          <w:caps/>
          <w:kern w:val="0"/>
          <w:sz w:val="28"/>
          <w:szCs w:val="28"/>
          <w:lang w:eastAsia="ru-RU" w:bidi="ar-SA"/>
        </w:rPr>
        <w:t xml:space="preserve">Лекция 7. </w:t>
      </w:r>
      <w:bookmarkStart w:id="65" w:name="_Toc531641828"/>
      <w:bookmarkEnd w:id="63"/>
      <w:r w:rsidRPr="00C60EFF"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 w:bidi="ar-SA"/>
        </w:rPr>
        <w:t>Применение программы Microsoft Word для технических и аудиовизуальных средств обучения</w:t>
      </w:r>
      <w:bookmarkEnd w:id="65"/>
      <w:r w:rsidRPr="00C60EFF"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 w:bidi="ar-SA"/>
        </w:rPr>
        <w:t>.</w:t>
      </w:r>
      <w:bookmarkEnd w:id="64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Программа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Microsoft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Word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очень проста в использовании. Соста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лять тесты, кроссворды, контрольные работы, лабораторные работы, ви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торины и другие цифровые образовательные ресурсы очень просто, дост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точно знать эту программу на начальном уровне. Например, чтобы сост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вить кроссворд, надо уметь рисовать таблицу, и набирать текст. Поэтому учитель может дать ученикам в качестве самостоятельного задания создать кроссворд или тест, и впоследствии использовать их на других уроках. 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ким образом, учитель развивает творческое мышление, интеллектуальную сообразительность и логику, формирует навыки самостоятельной работы, имеет возможность индивидуальной работы. В своей таблице я привела пример кроссворда, выполненный ученицей 10 класса. Тесты, приведе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ные в моей таблице, тоже очень просты в составлении, но минус тестов, сделанных в программе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Microsoft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Word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том, что компьютер не может сам проверить их и выдать результат, и учителю надо самому проверять и оц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нивать. Также в моей таблице представлена контрольная работа, которая включает в себя 17 вопросов. Задания представлены в различных формах: с выбором одного ответа из четырех, с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дописанием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определения, и т.п. Ви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торина, сделанная в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Microsoft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Word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тоже представляет собой набор зад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ний различного характера.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этой программе также можно создавать модули. Цель модуля: формирование системы знаний и умений информационного поиска -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действия, методы и процедуры, позволяющие осуществить отбор определе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ной информации из массива данных. Обучение в рамках модуля осущест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ляется в сотрудничестве с учителем.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Учитель – не единственный источник и «транслятор» знаний, он - консультант, организатор, эксперт. </w:t>
      </w:r>
      <w:proofErr w:type="gramEnd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Данный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цифровый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образовательный ресурс позволяет преподать доступно трудный материал. Текст, произнесенный учителем и написа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ный на мониторе компьютера, воспринимается несколькими органами чувств, что помогает учащимся с разными видами памяти усваивать мат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риал. Символы, определения, выделенные в рамках, подчеркнутые слова позволяют акцентировать внимание на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важном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Данный модуль в эле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тронном виде имеет преимущества перед бумажным носителем в том, что нужный раздел не надо искать по страницам, достаточно нажать клавишу, чтобы найти необходимое. Особенно это удобно при самостоятельном 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шении задач: после каждого раздела даны примерные решения задач, в случае необходимости можно быстро найти нужную информацию</w:t>
      </w:r>
      <w:r w:rsidRPr="00FE1CA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(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Рисунок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)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4581525" cy="3438525"/>
            <wp:effectExtent l="0" t="0" r="9525" b="9525"/>
            <wp:docPr id="125" name="Рисунок 125" descr="Цифровые образовательные ресурсы на уроках инфор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ифровые образовательные ресурсы на уроках информат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D2" w:rsidRDefault="00D261D2" w:rsidP="00D261D2">
      <w:pPr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60E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Рисунок 2 – Кроссво</w:t>
      </w:r>
      <w:proofErr w:type="gramStart"/>
      <w:r w:rsidRPr="00C60E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рд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пр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ограмме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Microsoft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Word</w:t>
      </w:r>
      <w:proofErr w:type="spellEnd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Наибольший интерес, безусловно, представляют учебные ресурсы, ориентирующие ученика на то, чтобы учиться мыслить, обобщать и 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пользовать информацию на основе изучения и моделирования сложных проблем; связывать разные источники информации и формулировки и ги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 их интерпретировать; демонстрировать мышление и логику; уметь фо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мулировать и ясно излагать свои выводы в реальной ситуации.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5295900" cy="3305175"/>
            <wp:effectExtent l="0" t="0" r="0" b="9525"/>
            <wp:docPr id="124" name="Рисунок 124" descr="C:\Users\артем\Desktop\рис для курсо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C:\Users\артем\Desktop\рис для курсов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E1CA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Рисунок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FE1CA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FE1CA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рименение цифровых образовательных ресурсов</w:t>
      </w:r>
    </w:p>
    <w:p w:rsidR="00D261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Физика – наука, тесно связанная с экспериментами и исследовани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ми. Поэтому прекрасным экспериментальным дополнением на уроках я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ляется применение цифровых образовательных ресурсов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(Рисунок 3).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Информация, воспринятая зрительно, лучше запоминается ученик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ми. </w:t>
      </w:r>
    </w:p>
    <w:p w:rsidR="00D261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Работа с цифровыми образовательными ресурсами усилила наглядность уроков, подключила одновременно несколько каналов представл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ния информации: анимация, видео, звуковое сопровождение, интеракти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ные компоненты, рисунки, таблицы, графики, диаграммы и даже простые тексты.</w:t>
      </w:r>
    </w:p>
    <w:p w:rsidR="00D261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261D2" w:rsidRPr="00FE1CA3" w:rsidRDefault="00D261D2" w:rsidP="00D261D2">
      <w:pPr>
        <w:keepNext/>
        <w:suppressAutoHyphens w:val="0"/>
        <w:autoSpaceDN/>
        <w:spacing w:line="36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i/>
          <w:iCs/>
          <w:caps/>
          <w:kern w:val="0"/>
          <w:sz w:val="28"/>
          <w:szCs w:val="28"/>
          <w:lang w:eastAsia="ru-RU" w:bidi="ar-SA"/>
        </w:rPr>
      </w:pPr>
      <w:bookmarkStart w:id="66" w:name="_Toc531641829"/>
      <w:bookmarkStart w:id="67" w:name="_Toc531694753"/>
      <w:r w:rsidRPr="00FE1CA3">
        <w:rPr>
          <w:rFonts w:ascii="Times New Roman" w:eastAsia="Times New Roman" w:hAnsi="Times New Roman" w:cs="Times New Roman"/>
          <w:bCs/>
          <w:i/>
          <w:iCs/>
          <w:caps/>
          <w:kern w:val="0"/>
          <w:sz w:val="28"/>
          <w:szCs w:val="28"/>
          <w:lang w:eastAsia="ru-RU" w:bidi="ar-SA"/>
        </w:rPr>
        <w:lastRenderedPageBreak/>
        <w:t>Лекция 8. Применение программы Microsoft Excel для создания технических и аудиовизуальных ресурсов</w:t>
      </w:r>
      <w:bookmarkEnd w:id="66"/>
      <w:bookmarkEnd w:id="67"/>
      <w:r w:rsidRPr="00FE1CA3">
        <w:rPr>
          <w:rFonts w:ascii="Times New Roman" w:eastAsia="Times New Roman" w:hAnsi="Times New Roman" w:cs="Times New Roman"/>
          <w:bCs/>
          <w:i/>
          <w:iCs/>
          <w:caps/>
          <w:kern w:val="0"/>
          <w:sz w:val="28"/>
          <w:szCs w:val="28"/>
          <w:lang w:eastAsia="ru-RU" w:bidi="ar-SA"/>
        </w:rPr>
        <w:t xml:space="preserve"> </w:t>
      </w:r>
    </w:p>
    <w:p w:rsidR="00D261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Microsoft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Excel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можно создавать много различных цифровых обр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зовательных ресурсов. Эта программа удобна для учителя тем, что может считать результат и выдавать оценку по заданным учителем критериям. В тестах по физике нужно выбрать один вариант ответа из четырех. После выполнения теста нужно нажать на кнопку «результат». Компьютер пок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жет процент выполненных заданий и оценку, исходя из процента. Ни уч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никам при выполнении теста, ни учителю при проверке не требуется много сил, но составлять эти тесты сложнее, чем в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Microsoft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Word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так как баз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вых знаний этой программы не хватит для составления тестов.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уроков можно составить и использовать для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закреплении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женного учебного материала и выяснения пробелов в знаниях учащихся терминологический диктант по теме «Сила Архимеда». Диктант предста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ляет собой короткое задание, реализованное в форме, позволяющей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обучаемому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дать короткий однозначный ответ. После того как ответ дан, уч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щийся должен нажать «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Enter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», и напротив ответа будет написано «верно» или «ошибка».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закрепления изложенного учебного материала, для выяснения пробелов в знаниях учащихся так же можно использовать викторины, сделанные в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Microsoft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Excel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Также можно использовать ребусы. В этих задачах вместо букв следует подставить цифры так, чтобы указанные равенс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ва выполнялись. Одним и тем же буквам всегда должны соответствовать одинаковые цифры, разным буквам - разные цифры (отличные </w:t>
      </w:r>
      <w:proofErr w:type="gram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</w:t>
      </w:r>
      <w:proofErr w:type="gram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зующихся в задаче).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Достоинства цифровых образовательных ресурсов, созданных в да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ной программе, заключается в том, что они позволяют ускорить темп ур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ка, освобождают время учителя при проверке знаний, формируют навыки 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самоконтроля, исключают субъективность оценки, повышают мотивацию и интерес к обучению. </w:t>
      </w:r>
    </w:p>
    <w:p w:rsidR="00D261D2" w:rsidRPr="00FE1CA3" w:rsidRDefault="00D261D2" w:rsidP="00D261D2">
      <w:pPr>
        <w:keepNext/>
        <w:suppressAutoHyphens w:val="0"/>
        <w:autoSpaceDN/>
        <w:spacing w:before="240" w:after="60" w:line="360" w:lineRule="auto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 w:bidi="ar-SA"/>
        </w:rPr>
      </w:pPr>
      <w:bookmarkStart w:id="68" w:name="_Toc531641830"/>
      <w:bookmarkStart w:id="69" w:name="_Toc531694754"/>
      <w:r w:rsidRPr="00FE1CA3"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 w:bidi="ar-SA"/>
        </w:rPr>
        <w:t>Лекция 9. Применение программы Microsoft Office Power Point для создания цифровых образовательных ресу</w:t>
      </w:r>
      <w:r w:rsidRPr="00FE1CA3"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 w:bidi="ar-SA"/>
        </w:rPr>
        <w:t>р</w:t>
      </w:r>
      <w:r w:rsidRPr="00FE1CA3"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 w:bidi="ar-SA"/>
        </w:rPr>
        <w:t>сов</w:t>
      </w:r>
      <w:bookmarkEnd w:id="68"/>
      <w:bookmarkEnd w:id="69"/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Программа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Microsoft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Office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Power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Point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традиционно используется как инструментальная среда для подготовки презентаций.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Мультимеди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ная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презентация — один из эффективных методов организации обучения на уроках, мощное педагогическое средство, выходящее за рамки традиц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онной классно — урочной системы. Для изложения нового материала можно использовать презентации, которые включают демонстрационные средства по теме, компьютерные модели, компьютерные компоненты, те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стовые объекты. Необходимо использован проектор и компьютер.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Текстовый материал с использованием анимации позволяет ко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пактно распределить учебный материал, сократить время изложения нов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 материала на уроке, применить высвободившееся время для закрепл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ния и тренировки. Например, в объяснении и закреплении нового матери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ла можно предложить исследовательские, практические задачи, задачи для самостоятельного решения. Анимация позволяет доступно и интересно 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ложить трудный для восприятия материал. Демонстрационная графика, представленная схемами, графиками, рисунками, таблицами показывает наглядные преимущества записи команд в виде алгоритма. Исследовател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ские задачи в </w:t>
      </w:r>
      <w:proofErr w:type="spellStart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анимациях</w:t>
      </w:r>
      <w:proofErr w:type="spellEnd"/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позволяют не запутаться в словесном изложении и логически мыслить даже слабым учащимся, а практические задачи ор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ентируют учащихся на приобретение опыта решения проблем.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Таким образом, данный цифровой образовательный ресурс помогает решить следующие образовательные задачи: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обеспечить: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А) организацию учебной деятельности, предполагающую широкое использование форм самостоятельной групповой и индивидуальной иссл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довательской деятельности;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качественное усвоение программного материала;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содержание материалов, ориентированных на работу с информ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цией, представленной в различных формах (графики, таблицы, составные и оригинальные тексты различных жанров;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Г) компактность в изложении учебного материала, что высвободило время для закрепления и тренировки;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Д) доступность и наглядность изучаемого материала;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учитывать индивидуальные особенности учащихся и существу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щие различия в культурном опыте учащихся;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воспитать интерес к предмету.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23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Также в этой программе можно создавать образовательные игры. Цель игры - формирование и развитие навыков и умений учащихся. </w:t>
      </w:r>
    </w:p>
    <w:p w:rsidR="00D261D2" w:rsidRPr="003823D2" w:rsidRDefault="00D261D2" w:rsidP="00D261D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261D2" w:rsidRPr="003823D2" w:rsidRDefault="00D261D2" w:rsidP="00D261D2">
      <w:pPr>
        <w:pStyle w:val="af"/>
        <w:spacing w:before="0" w:after="0"/>
        <w:ind w:left="0"/>
        <w:jc w:val="left"/>
        <w:rPr>
          <w:b w:val="0"/>
          <w:highlight w:val="yellow"/>
        </w:rPr>
      </w:pPr>
    </w:p>
    <w:p w:rsidR="00D261D2" w:rsidRDefault="00D261D2" w:rsidP="00D261D2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 w:bidi="ar-SA"/>
        </w:rPr>
      </w:pPr>
      <w:r>
        <w:rPr>
          <w:b/>
          <w:highlight w:val="yellow"/>
        </w:rPr>
        <w:br w:type="page"/>
      </w:r>
    </w:p>
    <w:p w:rsidR="00D261D2" w:rsidRPr="00A703CC" w:rsidRDefault="00D261D2" w:rsidP="00D26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6711AD" w:rsidRPr="00D261D2" w:rsidRDefault="006711AD" w:rsidP="00D261D2"/>
    <w:sectPr w:rsidR="006711AD" w:rsidRPr="00D261D2" w:rsidSect="0067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MU Serif">
    <w:altName w:val="Cambria Math"/>
    <w:charset w:val="CC"/>
    <w:family w:val="auto"/>
    <w:pitch w:val="variable"/>
    <w:sig w:usb0="E10002FF" w:usb1="5201E1EB" w:usb2="00020004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1DB"/>
    <w:multiLevelType w:val="hybridMultilevel"/>
    <w:tmpl w:val="E51E3F0A"/>
    <w:lvl w:ilvl="0" w:tplc="DA405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E41A2"/>
    <w:multiLevelType w:val="hybridMultilevel"/>
    <w:tmpl w:val="57F4A3A0"/>
    <w:lvl w:ilvl="0" w:tplc="DA405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36B34"/>
    <w:multiLevelType w:val="multilevel"/>
    <w:tmpl w:val="D176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94C22"/>
    <w:multiLevelType w:val="hybridMultilevel"/>
    <w:tmpl w:val="F538F458"/>
    <w:lvl w:ilvl="0" w:tplc="DA405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247442"/>
    <w:multiLevelType w:val="multilevel"/>
    <w:tmpl w:val="DC66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14716"/>
    <w:multiLevelType w:val="singleLevel"/>
    <w:tmpl w:val="D1DEE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11EA6021"/>
    <w:multiLevelType w:val="hybridMultilevel"/>
    <w:tmpl w:val="651EC6F8"/>
    <w:lvl w:ilvl="0" w:tplc="B0704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190356"/>
    <w:multiLevelType w:val="hybridMultilevel"/>
    <w:tmpl w:val="525AA6D6"/>
    <w:lvl w:ilvl="0" w:tplc="DA405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812863"/>
    <w:multiLevelType w:val="hybridMultilevel"/>
    <w:tmpl w:val="0B96E200"/>
    <w:lvl w:ilvl="0" w:tplc="DA405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F44A2"/>
    <w:multiLevelType w:val="hybridMultilevel"/>
    <w:tmpl w:val="6C185664"/>
    <w:lvl w:ilvl="0" w:tplc="DA405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16EE3"/>
    <w:multiLevelType w:val="hybridMultilevel"/>
    <w:tmpl w:val="50E8497A"/>
    <w:lvl w:ilvl="0" w:tplc="281CF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BD66A2"/>
    <w:multiLevelType w:val="hybridMultilevel"/>
    <w:tmpl w:val="44E47188"/>
    <w:lvl w:ilvl="0" w:tplc="DA40570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1FD228B"/>
    <w:multiLevelType w:val="hybridMultilevel"/>
    <w:tmpl w:val="F47CC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B36E8B"/>
    <w:multiLevelType w:val="hybridMultilevel"/>
    <w:tmpl w:val="3258B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2907FC"/>
    <w:multiLevelType w:val="hybridMultilevel"/>
    <w:tmpl w:val="DCECF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4F7C65"/>
    <w:multiLevelType w:val="hybridMultilevel"/>
    <w:tmpl w:val="F01CF050"/>
    <w:lvl w:ilvl="0" w:tplc="DA40570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2D4C7FBA"/>
    <w:multiLevelType w:val="hybridMultilevel"/>
    <w:tmpl w:val="C4F69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E0A8C"/>
    <w:multiLevelType w:val="hybridMultilevel"/>
    <w:tmpl w:val="9926C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F82274"/>
    <w:multiLevelType w:val="multilevel"/>
    <w:tmpl w:val="C52801D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73829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8EC06A5"/>
    <w:multiLevelType w:val="hybridMultilevel"/>
    <w:tmpl w:val="2690ED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7B01C2"/>
    <w:multiLevelType w:val="hybridMultilevel"/>
    <w:tmpl w:val="3A58B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AC7B77"/>
    <w:multiLevelType w:val="hybridMultilevel"/>
    <w:tmpl w:val="05E8E4C8"/>
    <w:lvl w:ilvl="0" w:tplc="66F2B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E0247A"/>
    <w:multiLevelType w:val="hybridMultilevel"/>
    <w:tmpl w:val="18BA0E0E"/>
    <w:lvl w:ilvl="0" w:tplc="6974F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F61F5F"/>
    <w:multiLevelType w:val="hybridMultilevel"/>
    <w:tmpl w:val="6AE67E36"/>
    <w:lvl w:ilvl="0" w:tplc="DA405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35187E"/>
    <w:multiLevelType w:val="hybridMultilevel"/>
    <w:tmpl w:val="651EC6F8"/>
    <w:lvl w:ilvl="0" w:tplc="B0704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A732DE"/>
    <w:multiLevelType w:val="hybridMultilevel"/>
    <w:tmpl w:val="45BCB492"/>
    <w:lvl w:ilvl="0" w:tplc="DA405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483E67"/>
    <w:multiLevelType w:val="hybridMultilevel"/>
    <w:tmpl w:val="8A78A3F4"/>
    <w:lvl w:ilvl="0" w:tplc="DA405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B44B0B"/>
    <w:multiLevelType w:val="hybridMultilevel"/>
    <w:tmpl w:val="625CF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C4139F"/>
    <w:multiLevelType w:val="hybridMultilevel"/>
    <w:tmpl w:val="F96C47AA"/>
    <w:lvl w:ilvl="0" w:tplc="3ED04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0D4770"/>
    <w:multiLevelType w:val="hybridMultilevel"/>
    <w:tmpl w:val="95D6C874"/>
    <w:lvl w:ilvl="0" w:tplc="DA4057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0F78A2"/>
    <w:multiLevelType w:val="hybridMultilevel"/>
    <w:tmpl w:val="609823BC"/>
    <w:lvl w:ilvl="0" w:tplc="B0B0F65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154E1"/>
    <w:multiLevelType w:val="hybridMultilevel"/>
    <w:tmpl w:val="E5104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B90260"/>
    <w:multiLevelType w:val="hybridMultilevel"/>
    <w:tmpl w:val="9B685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4B44C9"/>
    <w:multiLevelType w:val="hybridMultilevel"/>
    <w:tmpl w:val="178CD4BA"/>
    <w:lvl w:ilvl="0" w:tplc="DA405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240476"/>
    <w:multiLevelType w:val="hybridMultilevel"/>
    <w:tmpl w:val="680617A8"/>
    <w:lvl w:ilvl="0" w:tplc="0CEAB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C61A1E"/>
    <w:multiLevelType w:val="multilevel"/>
    <w:tmpl w:val="D248CFC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1C32837"/>
    <w:multiLevelType w:val="hybridMultilevel"/>
    <w:tmpl w:val="FAF41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1D4519"/>
    <w:multiLevelType w:val="hybridMultilevel"/>
    <w:tmpl w:val="117C4348"/>
    <w:lvl w:ilvl="0" w:tplc="DA405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7"/>
  </w:num>
  <w:num w:numId="5">
    <w:abstractNumId w:val="26"/>
  </w:num>
  <w:num w:numId="6">
    <w:abstractNumId w:val="27"/>
  </w:num>
  <w:num w:numId="7">
    <w:abstractNumId w:val="38"/>
  </w:num>
  <w:num w:numId="8">
    <w:abstractNumId w:val="24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  <w:num w:numId="13">
    <w:abstractNumId w:val="34"/>
  </w:num>
  <w:num w:numId="14">
    <w:abstractNumId w:val="9"/>
  </w:num>
  <w:num w:numId="15">
    <w:abstractNumId w:val="18"/>
  </w:num>
  <w:num w:numId="16">
    <w:abstractNumId w:val="36"/>
  </w:num>
  <w:num w:numId="17">
    <w:abstractNumId w:val="30"/>
  </w:num>
  <w:num w:numId="18">
    <w:abstractNumId w:val="35"/>
  </w:num>
  <w:num w:numId="19">
    <w:abstractNumId w:val="13"/>
  </w:num>
  <w:num w:numId="20">
    <w:abstractNumId w:val="16"/>
  </w:num>
  <w:num w:numId="21">
    <w:abstractNumId w:val="10"/>
  </w:num>
  <w:num w:numId="22">
    <w:abstractNumId w:val="23"/>
  </w:num>
  <w:num w:numId="23">
    <w:abstractNumId w:val="37"/>
  </w:num>
  <w:num w:numId="24">
    <w:abstractNumId w:val="20"/>
  </w:num>
  <w:num w:numId="25">
    <w:abstractNumId w:val="6"/>
  </w:num>
  <w:num w:numId="26">
    <w:abstractNumId w:val="25"/>
  </w:num>
  <w:num w:numId="27">
    <w:abstractNumId w:val="32"/>
  </w:num>
  <w:num w:numId="28">
    <w:abstractNumId w:val="29"/>
  </w:num>
  <w:num w:numId="29">
    <w:abstractNumId w:val="22"/>
  </w:num>
  <w:num w:numId="30">
    <w:abstractNumId w:val="17"/>
  </w:num>
  <w:num w:numId="31">
    <w:abstractNumId w:val="12"/>
  </w:num>
  <w:num w:numId="32">
    <w:abstractNumId w:val="31"/>
  </w:num>
  <w:num w:numId="33">
    <w:abstractNumId w:val="5"/>
  </w:num>
  <w:num w:numId="34">
    <w:abstractNumId w:val="33"/>
  </w:num>
  <w:num w:numId="35">
    <w:abstractNumId w:val="19"/>
  </w:num>
  <w:num w:numId="36">
    <w:abstractNumId w:val="21"/>
  </w:num>
  <w:num w:numId="37">
    <w:abstractNumId w:val="28"/>
  </w:num>
  <w:num w:numId="38">
    <w:abstractNumId w:val="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61D2"/>
    <w:rsid w:val="006711AD"/>
    <w:rsid w:val="00D2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D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261D2"/>
    <w:pPr>
      <w:suppressAutoHyphens w:val="0"/>
      <w:autoSpaceDE w:val="0"/>
      <w:adjustRightInd w:val="0"/>
      <w:ind w:left="115"/>
      <w:textAlignment w:val="auto"/>
      <w:outlineLvl w:val="0"/>
    </w:pPr>
    <w:rPr>
      <w:rFonts w:ascii="CMU Serif" w:hAnsi="CMU Serif" w:cs="CMU Serif"/>
      <w:b/>
      <w:bCs/>
      <w:kern w:val="0"/>
      <w:sz w:val="34"/>
      <w:szCs w:val="34"/>
      <w:lang w:eastAsia="ru-RU" w:bidi="ar-SA"/>
    </w:rPr>
  </w:style>
  <w:style w:type="paragraph" w:styleId="2">
    <w:name w:val="heading 2"/>
    <w:basedOn w:val="a"/>
    <w:next w:val="a"/>
    <w:link w:val="20"/>
    <w:qFormat/>
    <w:rsid w:val="00D261D2"/>
    <w:pPr>
      <w:suppressAutoHyphens w:val="0"/>
      <w:autoSpaceDE w:val="0"/>
      <w:adjustRightInd w:val="0"/>
      <w:ind w:left="115"/>
      <w:textAlignment w:val="auto"/>
      <w:outlineLvl w:val="1"/>
    </w:pPr>
    <w:rPr>
      <w:rFonts w:ascii="CMU Serif" w:hAnsi="CMU Serif" w:cs="CMU Serif"/>
      <w:b/>
      <w:bCs/>
      <w:kern w:val="0"/>
      <w:lang w:eastAsia="ru-RU" w:bidi="ar-SA"/>
    </w:rPr>
  </w:style>
  <w:style w:type="paragraph" w:styleId="3">
    <w:name w:val="heading 3"/>
    <w:basedOn w:val="a"/>
    <w:next w:val="a"/>
    <w:link w:val="30"/>
    <w:unhideWhenUsed/>
    <w:qFormat/>
    <w:rsid w:val="00D261D2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D261D2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1D2"/>
    <w:rPr>
      <w:rFonts w:ascii="CMU Serif" w:eastAsia="Noto Sans CJK SC Regular" w:hAnsi="CMU Serif" w:cs="CMU Serif"/>
      <w:b/>
      <w:bCs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rsid w:val="00D261D2"/>
    <w:rPr>
      <w:rFonts w:ascii="CMU Serif" w:eastAsia="Noto Sans CJK SC Regular" w:hAnsi="CMU Serif" w:cs="CMU Serif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1D2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D261D2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D261D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261D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D261D2"/>
    <w:pPr>
      <w:spacing w:after="140" w:line="288" w:lineRule="auto"/>
    </w:pPr>
  </w:style>
  <w:style w:type="paragraph" w:styleId="a3">
    <w:name w:val="List"/>
    <w:basedOn w:val="Textbody"/>
    <w:rsid w:val="00D261D2"/>
  </w:style>
  <w:style w:type="paragraph" w:styleId="a4">
    <w:name w:val="caption"/>
    <w:basedOn w:val="Standard"/>
    <w:rsid w:val="00D261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61D2"/>
    <w:pPr>
      <w:suppressLineNumbers/>
    </w:pPr>
  </w:style>
  <w:style w:type="paragraph" w:styleId="a5">
    <w:name w:val="Body Text"/>
    <w:basedOn w:val="a"/>
    <w:link w:val="a6"/>
    <w:qFormat/>
    <w:rsid w:val="00D261D2"/>
    <w:pPr>
      <w:suppressAutoHyphens w:val="0"/>
      <w:autoSpaceDE w:val="0"/>
      <w:adjustRightInd w:val="0"/>
      <w:textAlignment w:val="auto"/>
    </w:pPr>
    <w:rPr>
      <w:rFonts w:ascii="CMU Serif" w:hAnsi="CMU Serif" w:cs="CMU Serif"/>
      <w:kern w:val="0"/>
      <w:lang w:eastAsia="ru-RU" w:bidi="ar-SA"/>
    </w:rPr>
  </w:style>
  <w:style w:type="character" w:customStyle="1" w:styleId="a6">
    <w:name w:val="Основной текст Знак"/>
    <w:basedOn w:val="a0"/>
    <w:link w:val="a5"/>
    <w:rsid w:val="00D261D2"/>
    <w:rPr>
      <w:rFonts w:ascii="CMU Serif" w:eastAsia="Noto Sans CJK SC Regular" w:hAnsi="CMU Serif" w:cs="CMU Seri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61D2"/>
    <w:pPr>
      <w:suppressAutoHyphens w:val="0"/>
      <w:autoSpaceDE w:val="0"/>
      <w:adjustRightInd w:val="0"/>
      <w:spacing w:before="200"/>
      <w:ind w:left="700" w:right="213" w:hanging="237"/>
      <w:jc w:val="both"/>
      <w:textAlignment w:val="auto"/>
    </w:pPr>
    <w:rPr>
      <w:rFonts w:ascii="CMU Serif" w:hAnsi="CMU Serif" w:cs="CMU Serif"/>
      <w:kern w:val="0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D261D2"/>
    <w:pPr>
      <w:suppressAutoHyphens w:val="0"/>
      <w:autoSpaceDE w:val="0"/>
      <w:adjustRightInd w:val="0"/>
      <w:textAlignment w:val="auto"/>
    </w:pPr>
    <w:rPr>
      <w:rFonts w:ascii="Times New Roman" w:hAnsi="Times New Roman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D261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D261D2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D261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D261D2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styleId="ac">
    <w:name w:val="footnote text"/>
    <w:basedOn w:val="a"/>
    <w:link w:val="ad"/>
    <w:uiPriority w:val="99"/>
    <w:semiHidden/>
    <w:unhideWhenUsed/>
    <w:rsid w:val="00D261D2"/>
    <w:rPr>
      <w:rFonts w:cs="Mangal"/>
      <w:sz w:val="20"/>
      <w:szCs w:val="18"/>
    </w:rPr>
  </w:style>
  <w:style w:type="character" w:customStyle="1" w:styleId="ad">
    <w:name w:val="Текст сноски Знак"/>
    <w:basedOn w:val="a0"/>
    <w:link w:val="ac"/>
    <w:uiPriority w:val="99"/>
    <w:semiHidden/>
    <w:rsid w:val="00D261D2"/>
    <w:rPr>
      <w:rFonts w:ascii="Liberation Serif" w:eastAsia="Noto Sans CJK SC Regular" w:hAnsi="Liberation Serif" w:cs="Mangal"/>
      <w:kern w:val="3"/>
      <w:sz w:val="20"/>
      <w:szCs w:val="18"/>
      <w:lang w:eastAsia="zh-CN" w:bidi="hi-IN"/>
    </w:rPr>
  </w:style>
  <w:style w:type="character" w:styleId="ae">
    <w:name w:val="footnote reference"/>
    <w:uiPriority w:val="99"/>
    <w:semiHidden/>
    <w:unhideWhenUsed/>
    <w:rsid w:val="00D261D2"/>
    <w:rPr>
      <w:vertAlign w:val="superscript"/>
    </w:rPr>
  </w:style>
  <w:style w:type="paragraph" w:customStyle="1" w:styleId="af">
    <w:name w:val="Раздел"/>
    <w:basedOn w:val="a"/>
    <w:link w:val="af0"/>
    <w:qFormat/>
    <w:rsid w:val="00D261D2"/>
    <w:pPr>
      <w:suppressAutoHyphens w:val="0"/>
      <w:autoSpaceDN/>
      <w:spacing w:before="720" w:after="720" w:line="360" w:lineRule="auto"/>
      <w:ind w:left="706"/>
      <w:jc w:val="both"/>
      <w:textAlignment w:val="auto"/>
    </w:pPr>
    <w:rPr>
      <w:rFonts w:ascii="Times New Roman" w:eastAsia="Times New Roman" w:hAnsi="Times New Roman" w:cs="Times New Roman"/>
      <w:b/>
      <w:kern w:val="0"/>
      <w:sz w:val="28"/>
      <w:szCs w:val="28"/>
      <w:lang w:eastAsia="ru-RU" w:bidi="ar-SA"/>
    </w:rPr>
  </w:style>
  <w:style w:type="character" w:customStyle="1" w:styleId="af0">
    <w:name w:val="Раздел Знак"/>
    <w:basedOn w:val="a0"/>
    <w:link w:val="af"/>
    <w:rsid w:val="00D261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f1">
    <w:name w:val="Table Grid"/>
    <w:basedOn w:val="a1"/>
    <w:uiPriority w:val="59"/>
    <w:rsid w:val="00D261D2"/>
    <w:pPr>
      <w:spacing w:after="0" w:line="240" w:lineRule="auto"/>
    </w:pPr>
    <w:rPr>
      <w:rFonts w:eastAsia="Andale Sans U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61D2"/>
  </w:style>
  <w:style w:type="paragraph" w:styleId="HTML">
    <w:name w:val="HTML Preformatted"/>
    <w:basedOn w:val="a"/>
    <w:link w:val="HTML0"/>
    <w:uiPriority w:val="99"/>
    <w:unhideWhenUsed/>
    <w:rsid w:val="00D26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261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D261D2"/>
    <w:pPr>
      <w:keepNext/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261D2"/>
    <w:pPr>
      <w:tabs>
        <w:tab w:val="right" w:leader="dot" w:pos="9488"/>
      </w:tabs>
      <w:spacing w:line="360" w:lineRule="auto"/>
      <w:jc w:val="both"/>
    </w:pPr>
    <w:rPr>
      <w:rFonts w:cs="Mangal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D261D2"/>
    <w:pPr>
      <w:tabs>
        <w:tab w:val="right" w:leader="dot" w:pos="9356"/>
      </w:tabs>
      <w:spacing w:after="100" w:line="360" w:lineRule="auto"/>
    </w:pPr>
    <w:rPr>
      <w:rFonts w:cs="Mangal"/>
      <w:szCs w:val="21"/>
    </w:rPr>
  </w:style>
  <w:style w:type="character" w:styleId="af3">
    <w:name w:val="Hyperlink"/>
    <w:basedOn w:val="a0"/>
    <w:uiPriority w:val="99"/>
    <w:unhideWhenUsed/>
    <w:rsid w:val="00D261D2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261D2"/>
    <w:pPr>
      <w:tabs>
        <w:tab w:val="right" w:leader="dot" w:pos="9356"/>
      </w:tabs>
      <w:suppressAutoHyphens w:val="0"/>
      <w:autoSpaceDN/>
      <w:spacing w:after="100" w:line="360" w:lineRule="auto"/>
      <w:textAlignment w:val="auto"/>
    </w:pPr>
    <w:rPr>
      <w:rFonts w:ascii="Times New Roman" w:eastAsiaTheme="minorEastAsia" w:hAnsi="Times New Roman" w:cs="Times New Roman"/>
      <w:b/>
      <w:bCs/>
      <w:noProof/>
      <w:color w:val="000000" w:themeColor="text1"/>
      <w:kern w:val="0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unhideWhenUsed/>
    <w:rsid w:val="00D261D2"/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rsid w:val="00D261D2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D26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261D2"/>
  </w:style>
  <w:style w:type="paragraph" w:customStyle="1" w:styleId="af6">
    <w:name w:val="Знак Знак Знак"/>
    <w:basedOn w:val="a"/>
    <w:rsid w:val="00D261D2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f7">
    <w:name w:val="Основной текст_"/>
    <w:link w:val="7"/>
    <w:rsid w:val="00D261D2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7"/>
    <w:rsid w:val="00D261D2"/>
    <w:pPr>
      <w:widowControl w:val="0"/>
      <w:shd w:val="clear" w:color="auto" w:fill="FFFFFF"/>
      <w:suppressAutoHyphens w:val="0"/>
      <w:autoSpaceDN/>
      <w:spacing w:line="326" w:lineRule="exact"/>
      <w:ind w:hanging="680"/>
      <w:jc w:val="center"/>
      <w:textAlignment w:val="auto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character" w:customStyle="1" w:styleId="6">
    <w:name w:val="Заголовок №6_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Заголовок №6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8">
    <w:name w:val="Основной текст + Курсив"/>
    <w:rsid w:val="00D26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1">
    <w:name w:val="Основной текст (6)_"/>
    <w:link w:val="62"/>
    <w:rsid w:val="00D261D2"/>
    <w:rPr>
      <w:b/>
      <w:bCs/>
      <w:sz w:val="21"/>
      <w:szCs w:val="21"/>
      <w:shd w:val="clear" w:color="auto" w:fill="FFFFFF"/>
    </w:rPr>
  </w:style>
  <w:style w:type="character" w:customStyle="1" w:styleId="14Exact">
    <w:name w:val="Основной текст (14) Exact"/>
    <w:link w:val="14"/>
    <w:rsid w:val="00D261D2"/>
    <w:rPr>
      <w:b/>
      <w:bCs/>
      <w:spacing w:val="1"/>
      <w:sz w:val="14"/>
      <w:szCs w:val="14"/>
      <w:shd w:val="clear" w:color="auto" w:fill="FFFFFF"/>
    </w:rPr>
  </w:style>
  <w:style w:type="character" w:customStyle="1" w:styleId="7Exact">
    <w:name w:val="Подпись к картинке (7) Exact"/>
    <w:link w:val="70"/>
    <w:rsid w:val="00D261D2"/>
    <w:rPr>
      <w:b/>
      <w:bCs/>
      <w:spacing w:val="1"/>
      <w:sz w:val="14"/>
      <w:szCs w:val="14"/>
      <w:shd w:val="clear" w:color="auto" w:fill="FFFFFF"/>
    </w:rPr>
  </w:style>
  <w:style w:type="character" w:customStyle="1" w:styleId="60ptExact">
    <w:name w:val="Основной текст (6) + Курсив;Интервал 0 pt Exact"/>
    <w:rsid w:val="00D26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6Exact">
    <w:name w:val="Основной текст (6) Exact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af9">
    <w:name w:val="Подпись к картинке_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Подпись к картинке + Курсив"/>
    <w:rsid w:val="00D26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b">
    <w:name w:val="Подпись к картинке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2">
    <w:name w:val="Основной текст (6)"/>
    <w:basedOn w:val="a"/>
    <w:link w:val="61"/>
    <w:rsid w:val="00D261D2"/>
    <w:pPr>
      <w:widowControl w:val="0"/>
      <w:shd w:val="clear" w:color="auto" w:fill="FFFFFF"/>
      <w:suppressAutoHyphens w:val="0"/>
      <w:autoSpaceDN/>
      <w:spacing w:after="540" w:line="274" w:lineRule="exact"/>
      <w:ind w:hanging="2000"/>
      <w:jc w:val="center"/>
      <w:textAlignment w:val="auto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 w:bidi="ar-SA"/>
    </w:rPr>
  </w:style>
  <w:style w:type="paragraph" w:customStyle="1" w:styleId="14">
    <w:name w:val="Основной текст (14)"/>
    <w:basedOn w:val="a"/>
    <w:link w:val="14Exact"/>
    <w:rsid w:val="00D261D2"/>
    <w:pPr>
      <w:widowControl w:val="0"/>
      <w:shd w:val="clear" w:color="auto" w:fill="FFFFFF"/>
      <w:suppressAutoHyphens w:val="0"/>
      <w:autoSpaceDN/>
      <w:spacing w:line="533" w:lineRule="exact"/>
      <w:ind w:hanging="460"/>
      <w:textAlignment w:val="auto"/>
    </w:pPr>
    <w:rPr>
      <w:rFonts w:asciiTheme="minorHAnsi" w:eastAsiaTheme="minorHAnsi" w:hAnsiTheme="minorHAnsi" w:cstheme="minorBidi"/>
      <w:b/>
      <w:bCs/>
      <w:spacing w:val="1"/>
      <w:kern w:val="0"/>
      <w:sz w:val="14"/>
      <w:szCs w:val="14"/>
      <w:lang w:eastAsia="en-US" w:bidi="ar-SA"/>
    </w:rPr>
  </w:style>
  <w:style w:type="paragraph" w:customStyle="1" w:styleId="70">
    <w:name w:val="Подпись к картинке (7)"/>
    <w:basedOn w:val="a"/>
    <w:link w:val="7Exact"/>
    <w:rsid w:val="00D261D2"/>
    <w:pPr>
      <w:widowControl w:val="0"/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Theme="minorHAnsi" w:hAnsiTheme="minorHAnsi" w:cstheme="minorBidi"/>
      <w:b/>
      <w:bCs/>
      <w:spacing w:val="1"/>
      <w:kern w:val="0"/>
      <w:sz w:val="14"/>
      <w:szCs w:val="14"/>
      <w:lang w:eastAsia="en-US" w:bidi="ar-SA"/>
    </w:rPr>
  </w:style>
  <w:style w:type="character" w:customStyle="1" w:styleId="13">
    <w:name w:val="Основной текст1"/>
    <w:rsid w:val="00D2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0ptExact">
    <w:name w:val="Подпись к картинке + Курсив;Интервал 0 pt Exact"/>
    <w:rsid w:val="00D261D2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Exact">
    <w:name w:val="Подпись к картинке Exact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Exact">
    <w:name w:val="Подпись к картинке (8) Exact"/>
    <w:link w:val="8"/>
    <w:rsid w:val="00D261D2"/>
    <w:rPr>
      <w:spacing w:val="9"/>
      <w:sz w:val="10"/>
      <w:szCs w:val="10"/>
      <w:shd w:val="clear" w:color="auto" w:fill="FFFFFF"/>
    </w:rPr>
  </w:style>
  <w:style w:type="character" w:customStyle="1" w:styleId="9Exact">
    <w:name w:val="Подпись к картинке (9) Exact"/>
    <w:link w:val="9"/>
    <w:rsid w:val="00D261D2"/>
    <w:rPr>
      <w:spacing w:val="-6"/>
      <w:sz w:val="13"/>
      <w:szCs w:val="13"/>
      <w:shd w:val="clear" w:color="auto" w:fill="FFFFFF"/>
    </w:rPr>
  </w:style>
  <w:style w:type="character" w:customStyle="1" w:styleId="32">
    <w:name w:val="Основной текст3"/>
    <w:rsid w:val="00D2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Основной текст4"/>
    <w:rsid w:val="00D2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D2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8">
    <w:name w:val="Подпись к картинке (8)"/>
    <w:basedOn w:val="a"/>
    <w:link w:val="8Exact"/>
    <w:rsid w:val="00D261D2"/>
    <w:pPr>
      <w:widowControl w:val="0"/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Theme="minorHAnsi" w:hAnsiTheme="minorHAnsi" w:cstheme="minorBidi"/>
      <w:spacing w:val="9"/>
      <w:kern w:val="0"/>
      <w:sz w:val="10"/>
      <w:szCs w:val="10"/>
      <w:lang w:eastAsia="en-US" w:bidi="ar-SA"/>
    </w:rPr>
  </w:style>
  <w:style w:type="paragraph" w:customStyle="1" w:styleId="9">
    <w:name w:val="Подпись к картинке (9)"/>
    <w:basedOn w:val="a"/>
    <w:link w:val="9Exact"/>
    <w:rsid w:val="00D261D2"/>
    <w:pPr>
      <w:widowControl w:val="0"/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Theme="minorHAnsi" w:hAnsiTheme="minorHAnsi" w:cstheme="minorBidi"/>
      <w:spacing w:val="-6"/>
      <w:kern w:val="0"/>
      <w:sz w:val="13"/>
      <w:szCs w:val="13"/>
      <w:lang w:eastAsia="en-US" w:bidi="ar-SA"/>
    </w:rPr>
  </w:style>
  <w:style w:type="character" w:customStyle="1" w:styleId="100">
    <w:name w:val="Основной текст (10)_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c">
    <w:name w:val="Основной текст + Полужирный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1">
    <w:name w:val="Основной текст (10)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1">
    <w:name w:val="Основной текст (7)_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d">
    <w:name w:val="Колонтитул_"/>
    <w:rsid w:val="00D2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Колонтитул"/>
    <w:rsid w:val="00D2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0ptExact0">
    <w:name w:val="Подпись к картинке + Интервал 0 pt Exact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Колонтитул + 11;5 pt"/>
    <w:rsid w:val="00D2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2">
    <w:name w:val="Основной текст (7)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(11)_"/>
    <w:rsid w:val="00D26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2">
    <w:name w:val="Подпись к таблице (2)_"/>
    <w:link w:val="23"/>
    <w:rsid w:val="00D261D2"/>
    <w:rPr>
      <w:b/>
      <w:bCs/>
      <w:i/>
      <w:iCs/>
      <w:sz w:val="21"/>
      <w:szCs w:val="21"/>
      <w:shd w:val="clear" w:color="auto" w:fill="FFFFFF"/>
    </w:rPr>
  </w:style>
  <w:style w:type="character" w:customStyle="1" w:styleId="aff">
    <w:name w:val="Подпись к таблице_"/>
    <w:link w:val="aff0"/>
    <w:rsid w:val="00D261D2"/>
    <w:rPr>
      <w:b/>
      <w:bCs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1">
    <w:name w:val="Основной текст (11)"/>
    <w:rsid w:val="00D26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3">
    <w:name w:val="Подпись к таблице (2)"/>
    <w:basedOn w:val="a"/>
    <w:link w:val="22"/>
    <w:rsid w:val="00D261D2"/>
    <w:pPr>
      <w:widowControl w:val="0"/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1"/>
      <w:szCs w:val="21"/>
      <w:lang w:eastAsia="en-US" w:bidi="ar-SA"/>
    </w:rPr>
  </w:style>
  <w:style w:type="paragraph" w:customStyle="1" w:styleId="aff0">
    <w:name w:val="Подпись к таблице"/>
    <w:basedOn w:val="a"/>
    <w:link w:val="aff"/>
    <w:rsid w:val="00D261D2"/>
    <w:pPr>
      <w:widowControl w:val="0"/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 w:bidi="ar-SA"/>
    </w:rPr>
  </w:style>
  <w:style w:type="character" w:customStyle="1" w:styleId="24">
    <w:name w:val="Основной текст2"/>
    <w:rsid w:val="00D2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8Exact0">
    <w:name w:val="Подпись к таблице (8) Exact"/>
    <w:link w:val="80"/>
    <w:rsid w:val="00D261D2"/>
    <w:rPr>
      <w:b/>
      <w:bCs/>
      <w:spacing w:val="1"/>
      <w:sz w:val="14"/>
      <w:szCs w:val="14"/>
      <w:shd w:val="clear" w:color="auto" w:fill="FFFFFF"/>
    </w:rPr>
  </w:style>
  <w:style w:type="character" w:customStyle="1" w:styleId="60ptExact0">
    <w:name w:val="Основной текст (6) + Интервал 0 pt Exact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80">
    <w:name w:val="Подпись к таблице (8)"/>
    <w:basedOn w:val="a"/>
    <w:link w:val="8Exact0"/>
    <w:rsid w:val="00D261D2"/>
    <w:pPr>
      <w:widowControl w:val="0"/>
      <w:shd w:val="clear" w:color="auto" w:fill="FFFFFF"/>
      <w:suppressAutoHyphens w:val="0"/>
      <w:autoSpaceDN/>
      <w:spacing w:line="202" w:lineRule="exact"/>
      <w:textAlignment w:val="auto"/>
    </w:pPr>
    <w:rPr>
      <w:rFonts w:asciiTheme="minorHAnsi" w:eastAsiaTheme="minorHAnsi" w:hAnsiTheme="minorHAnsi" w:cstheme="minorBidi"/>
      <w:b/>
      <w:bCs/>
      <w:spacing w:val="1"/>
      <w:kern w:val="0"/>
      <w:sz w:val="14"/>
      <w:szCs w:val="14"/>
      <w:lang w:eastAsia="en-US" w:bidi="ar-SA"/>
    </w:rPr>
  </w:style>
  <w:style w:type="paragraph" w:styleId="aff1">
    <w:name w:val="Title"/>
    <w:basedOn w:val="a"/>
    <w:next w:val="a"/>
    <w:link w:val="aff2"/>
    <w:qFormat/>
    <w:rsid w:val="00D261D2"/>
    <w:pPr>
      <w:suppressAutoHyphens w:val="0"/>
      <w:autoSpaceDN/>
      <w:spacing w:before="240" w:after="60"/>
      <w:ind w:firstLine="709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ff2">
    <w:name w:val="Название Знак"/>
    <w:basedOn w:val="a0"/>
    <w:link w:val="aff1"/>
    <w:rsid w:val="00D261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2">
    <w:name w:val="Подпись к картинке (10)_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3">
    <w:name w:val="Подпись к картинке (10)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2">
    <w:name w:val="Подпись к картинке (11)_"/>
    <w:link w:val="113"/>
    <w:rsid w:val="00D261D2"/>
    <w:rPr>
      <w:i/>
      <w:iCs/>
      <w:sz w:val="27"/>
      <w:szCs w:val="27"/>
      <w:shd w:val="clear" w:color="auto" w:fill="FFFFFF"/>
    </w:rPr>
  </w:style>
  <w:style w:type="character" w:customStyle="1" w:styleId="11105pt">
    <w:name w:val="Подпись к картинке (11) + 10;5 pt;Полужирный"/>
    <w:rsid w:val="00D26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105pt0">
    <w:name w:val="Подпись к картинке (11) + 10;5 pt;Полужирный;Не курсив"/>
    <w:rsid w:val="00D26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4">
    <w:name w:val="Подпись к картинке (11) + Не курсив"/>
    <w:rsid w:val="00D26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13">
    <w:name w:val="Подпись к картинке (11)"/>
    <w:basedOn w:val="a"/>
    <w:link w:val="112"/>
    <w:rsid w:val="00D261D2"/>
    <w:pPr>
      <w:widowControl w:val="0"/>
      <w:shd w:val="clear" w:color="auto" w:fill="FFFFFF"/>
      <w:suppressAutoHyphens w:val="0"/>
      <w:autoSpaceDN/>
      <w:spacing w:line="437" w:lineRule="exact"/>
      <w:jc w:val="center"/>
      <w:textAlignment w:val="auto"/>
    </w:pPr>
    <w:rPr>
      <w:rFonts w:asciiTheme="minorHAnsi" w:eastAsiaTheme="minorHAnsi" w:hAnsiTheme="minorHAnsi" w:cstheme="minorBidi"/>
      <w:i/>
      <w:iCs/>
      <w:kern w:val="0"/>
      <w:sz w:val="27"/>
      <w:szCs w:val="27"/>
      <w:lang w:eastAsia="en-US" w:bidi="ar-SA"/>
    </w:rPr>
  </w:style>
  <w:style w:type="character" w:customStyle="1" w:styleId="0ptExact1">
    <w:name w:val="Подпись к таблице + Курсив;Интервал 0 pt Exact"/>
    <w:rsid w:val="00D26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0">
    <w:name w:val="Подпись к таблице Exact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8pt-1pt">
    <w:name w:val="Основной текст + Arial;8 pt;Полужирный;Курсив;Интервал -1 pt"/>
    <w:rsid w:val="00D261D2"/>
    <w:rPr>
      <w:rFonts w:ascii="Arial" w:eastAsia="Arial" w:hAnsi="Arial" w:cs="Arial"/>
      <w:b/>
      <w:bCs/>
      <w:i/>
      <w:iCs/>
      <w:smallCaps w:val="0"/>
      <w:strike w:val="0"/>
      <w:color w:val="FFFFFF"/>
      <w:spacing w:val="-32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15pt-2pt">
    <w:name w:val="Основной текст + 31;5 pt;Интервал -2 pt"/>
    <w:rsid w:val="00D2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6"/>
      <w:w w:val="100"/>
      <w:position w:val="0"/>
      <w:sz w:val="63"/>
      <w:szCs w:val="63"/>
      <w:u w:val="none"/>
      <w:shd w:val="clear" w:color="auto" w:fill="FFFFFF"/>
    </w:rPr>
  </w:style>
  <w:style w:type="character" w:customStyle="1" w:styleId="120">
    <w:name w:val="Подпись к картинке (12)_"/>
    <w:link w:val="121"/>
    <w:rsid w:val="00D261D2"/>
    <w:rPr>
      <w:sz w:val="27"/>
      <w:szCs w:val="27"/>
      <w:shd w:val="clear" w:color="auto" w:fill="FFFFFF"/>
    </w:rPr>
  </w:style>
  <w:style w:type="character" w:customStyle="1" w:styleId="122">
    <w:name w:val="Подпись к картинке (12) + Курсив"/>
    <w:rsid w:val="00D26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Exact">
    <w:name w:val="Подпись к картинке (13) Exact"/>
    <w:link w:val="130"/>
    <w:rsid w:val="00D261D2"/>
    <w:rPr>
      <w:b/>
      <w:bCs/>
      <w:spacing w:val="8"/>
      <w:sz w:val="18"/>
      <w:szCs w:val="18"/>
      <w:shd w:val="clear" w:color="auto" w:fill="FFFFFF"/>
    </w:rPr>
  </w:style>
  <w:style w:type="character" w:customStyle="1" w:styleId="14Exact0">
    <w:name w:val="Подпись к картинке (14) Exact"/>
    <w:link w:val="140"/>
    <w:rsid w:val="00D261D2"/>
    <w:rPr>
      <w:b/>
      <w:bCs/>
      <w:spacing w:val="1"/>
      <w:sz w:val="16"/>
      <w:szCs w:val="16"/>
      <w:shd w:val="clear" w:color="auto" w:fill="FFFFFF"/>
    </w:rPr>
  </w:style>
  <w:style w:type="character" w:customStyle="1" w:styleId="63">
    <w:name w:val="Основной текст (6) + Курсив"/>
    <w:rsid w:val="00D26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9">
    <w:name w:val="Основной текст (19)_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90">
    <w:name w:val="Основной текст (19)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4">
    <w:name w:val="Основной текст6"/>
    <w:rsid w:val="00D2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00">
    <w:name w:val="Основной текст (20)_"/>
    <w:rsid w:val="00D261D2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201">
    <w:name w:val="Основной текст (20)"/>
    <w:rsid w:val="00D26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paragraph" w:customStyle="1" w:styleId="121">
    <w:name w:val="Подпись к картинке (12)"/>
    <w:basedOn w:val="a"/>
    <w:link w:val="120"/>
    <w:rsid w:val="00D261D2"/>
    <w:pPr>
      <w:widowControl w:val="0"/>
      <w:shd w:val="clear" w:color="auto" w:fill="FFFFFF"/>
      <w:suppressAutoHyphens w:val="0"/>
      <w:autoSpaceDN/>
      <w:spacing w:line="326" w:lineRule="exact"/>
      <w:jc w:val="both"/>
      <w:textAlignment w:val="auto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customStyle="1" w:styleId="130">
    <w:name w:val="Подпись к картинке (13)"/>
    <w:basedOn w:val="a"/>
    <w:link w:val="13Exact"/>
    <w:rsid w:val="00D261D2"/>
    <w:pPr>
      <w:widowControl w:val="0"/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Theme="minorHAnsi" w:hAnsiTheme="minorHAnsi" w:cstheme="minorBidi"/>
      <w:b/>
      <w:bCs/>
      <w:spacing w:val="8"/>
      <w:kern w:val="0"/>
      <w:sz w:val="18"/>
      <w:szCs w:val="18"/>
      <w:lang w:eastAsia="en-US" w:bidi="ar-SA"/>
    </w:rPr>
  </w:style>
  <w:style w:type="paragraph" w:customStyle="1" w:styleId="140">
    <w:name w:val="Подпись к картинке (14)"/>
    <w:basedOn w:val="a"/>
    <w:link w:val="14Exact0"/>
    <w:rsid w:val="00D261D2"/>
    <w:pPr>
      <w:widowControl w:val="0"/>
      <w:shd w:val="clear" w:color="auto" w:fill="FFFFFF"/>
      <w:suppressAutoHyphens w:val="0"/>
      <w:autoSpaceDN/>
      <w:spacing w:line="211" w:lineRule="exact"/>
      <w:jc w:val="both"/>
      <w:textAlignment w:val="auto"/>
    </w:pPr>
    <w:rPr>
      <w:rFonts w:asciiTheme="minorHAnsi" w:eastAsiaTheme="minorHAnsi" w:hAnsiTheme="minorHAnsi" w:cstheme="minorBidi"/>
      <w:b/>
      <w:bCs/>
      <w:spacing w:val="1"/>
      <w:kern w:val="0"/>
      <w:sz w:val="16"/>
      <w:szCs w:val="16"/>
      <w:lang w:eastAsia="en-US" w:bidi="ar-SA"/>
    </w:rPr>
  </w:style>
  <w:style w:type="character" w:customStyle="1" w:styleId="Exact1">
    <w:name w:val="Основной текст Exact"/>
    <w:rsid w:val="00D2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5Exact">
    <w:name w:val="Подпись к картинке (15) Exact"/>
    <w:link w:val="15"/>
    <w:rsid w:val="00D261D2"/>
    <w:rPr>
      <w:rFonts w:ascii="Arial" w:eastAsia="Arial" w:hAnsi="Arial" w:cs="Arial"/>
      <w:spacing w:val="1"/>
      <w:sz w:val="12"/>
      <w:szCs w:val="12"/>
      <w:shd w:val="clear" w:color="auto" w:fill="FFFFFF"/>
    </w:rPr>
  </w:style>
  <w:style w:type="character" w:customStyle="1" w:styleId="15TrebuchetMS0ptExact">
    <w:name w:val="Подпись к картинке (15) + Trebuchet MS;Интервал 0 pt Exact"/>
    <w:rsid w:val="00D261D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10">
    <w:name w:val="Основной текст (21)_"/>
    <w:link w:val="211"/>
    <w:rsid w:val="00D261D2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21TimesNewRoman45pt">
    <w:name w:val="Основной текст (21) + Times New Roman;4;5 pt"/>
    <w:rsid w:val="00D2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220">
    <w:name w:val="Основной текст (22)_"/>
    <w:link w:val="221"/>
    <w:rsid w:val="00D261D2"/>
    <w:rPr>
      <w:b/>
      <w:bCs/>
      <w:i/>
      <w:iCs/>
      <w:sz w:val="21"/>
      <w:szCs w:val="21"/>
      <w:shd w:val="clear" w:color="auto" w:fill="FFFFFF"/>
    </w:rPr>
  </w:style>
  <w:style w:type="character" w:customStyle="1" w:styleId="115pt0">
    <w:name w:val="Основной текст + 11;5 pt;Полужирный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0">
    <w:name w:val="Подпись к таблице (9)_"/>
    <w:rsid w:val="00D261D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Подпись к таблице (9)"/>
    <w:rsid w:val="00D261D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4">
    <w:name w:val="Подпись к таблице (10)_"/>
    <w:rsid w:val="00D261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5">
    <w:name w:val="Подпись к таблице (10)"/>
    <w:rsid w:val="00D261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5">
    <w:name w:val="Подпись к таблице (11)_"/>
    <w:rsid w:val="00D261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16">
    <w:name w:val="Подпись к таблице (11)"/>
    <w:rsid w:val="00D261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50">
    <w:name w:val="Подпись к таблице (5)_"/>
    <w:rsid w:val="00D2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Подпись к таблице (5)"/>
    <w:rsid w:val="00D2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2">
    <w:name w:val="Подпись к таблице (5) + Курсив"/>
    <w:rsid w:val="00D26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5">
    <w:name w:val="Подпись к картинке (15)"/>
    <w:basedOn w:val="a"/>
    <w:link w:val="15Exact"/>
    <w:rsid w:val="00D261D2"/>
    <w:pPr>
      <w:widowControl w:val="0"/>
      <w:shd w:val="clear" w:color="auto" w:fill="FFFFFF"/>
      <w:suppressAutoHyphens w:val="0"/>
      <w:autoSpaceDN/>
      <w:spacing w:line="0" w:lineRule="atLeast"/>
      <w:jc w:val="right"/>
      <w:textAlignment w:val="auto"/>
    </w:pPr>
    <w:rPr>
      <w:rFonts w:ascii="Arial" w:eastAsia="Arial" w:hAnsi="Arial" w:cs="Arial"/>
      <w:spacing w:val="1"/>
      <w:kern w:val="0"/>
      <w:sz w:val="12"/>
      <w:szCs w:val="12"/>
      <w:lang w:eastAsia="en-US" w:bidi="ar-SA"/>
    </w:rPr>
  </w:style>
  <w:style w:type="paragraph" w:customStyle="1" w:styleId="211">
    <w:name w:val="Основной текст (21)"/>
    <w:basedOn w:val="a"/>
    <w:link w:val="210"/>
    <w:rsid w:val="00D261D2"/>
    <w:pPr>
      <w:widowControl w:val="0"/>
      <w:shd w:val="clear" w:color="auto" w:fill="FFFFFF"/>
      <w:suppressAutoHyphens w:val="0"/>
      <w:autoSpaceDN/>
      <w:spacing w:line="0" w:lineRule="atLeast"/>
      <w:textAlignment w:val="auto"/>
    </w:pPr>
    <w:rPr>
      <w:rFonts w:ascii="Consolas" w:eastAsia="Consolas" w:hAnsi="Consolas" w:cs="Consolas"/>
      <w:kern w:val="0"/>
      <w:sz w:val="8"/>
      <w:szCs w:val="8"/>
      <w:lang w:eastAsia="en-US" w:bidi="ar-SA"/>
    </w:rPr>
  </w:style>
  <w:style w:type="paragraph" w:customStyle="1" w:styleId="221">
    <w:name w:val="Основной текст (22)"/>
    <w:basedOn w:val="a"/>
    <w:link w:val="220"/>
    <w:rsid w:val="00D261D2"/>
    <w:pPr>
      <w:widowControl w:val="0"/>
      <w:shd w:val="clear" w:color="auto" w:fill="FFFFFF"/>
      <w:suppressAutoHyphens w:val="0"/>
      <w:autoSpaceDN/>
      <w:spacing w:after="60" w:line="322" w:lineRule="exact"/>
      <w:jc w:val="right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1"/>
      <w:szCs w:val="21"/>
      <w:lang w:eastAsia="en-US" w:bidi="ar-SA"/>
    </w:rPr>
  </w:style>
  <w:style w:type="character" w:customStyle="1" w:styleId="16Exact">
    <w:name w:val="Подпись к картинке (16) Exact"/>
    <w:link w:val="16"/>
    <w:rsid w:val="00D261D2"/>
    <w:rPr>
      <w:rFonts w:ascii="Lucida Sans Unicode" w:eastAsia="Lucida Sans Unicode" w:hAnsi="Lucida Sans Unicode" w:cs="Lucida Sans Unicode"/>
      <w:spacing w:val="-20"/>
      <w:sz w:val="17"/>
      <w:szCs w:val="17"/>
      <w:shd w:val="clear" w:color="auto" w:fill="FFFFFF"/>
    </w:rPr>
  </w:style>
  <w:style w:type="character" w:customStyle="1" w:styleId="32pt">
    <w:name w:val="Основной текст + 32 pt;Полужирный"/>
    <w:rsid w:val="00D2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shd w:val="clear" w:color="auto" w:fill="FFFFFF"/>
    </w:rPr>
  </w:style>
  <w:style w:type="paragraph" w:customStyle="1" w:styleId="16">
    <w:name w:val="Подпись к картинке (16)"/>
    <w:basedOn w:val="a"/>
    <w:link w:val="16Exact"/>
    <w:rsid w:val="00D261D2"/>
    <w:pPr>
      <w:widowControl w:val="0"/>
      <w:shd w:val="clear" w:color="auto" w:fill="FFFFFF"/>
      <w:suppressAutoHyphens w:val="0"/>
      <w:autoSpaceDN/>
      <w:spacing w:after="120" w:line="0" w:lineRule="atLeast"/>
      <w:textAlignment w:val="auto"/>
    </w:pPr>
    <w:rPr>
      <w:rFonts w:ascii="Lucida Sans Unicode" w:eastAsia="Lucida Sans Unicode" w:hAnsi="Lucida Sans Unicode" w:cs="Lucida Sans Unicode"/>
      <w:spacing w:val="-20"/>
      <w:kern w:val="0"/>
      <w:sz w:val="17"/>
      <w:szCs w:val="17"/>
      <w:lang w:eastAsia="en-US" w:bidi="ar-SA"/>
    </w:rPr>
  </w:style>
  <w:style w:type="character" w:customStyle="1" w:styleId="ArialExact">
    <w:name w:val="Подпись к картинке + Arial;Не полужирный Exact"/>
    <w:rsid w:val="00D261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styleId="aff3">
    <w:name w:val="Normal (Web)"/>
    <w:basedOn w:val="a"/>
    <w:uiPriority w:val="99"/>
    <w:unhideWhenUsed/>
    <w:rsid w:val="00D261D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4Exact">
    <w:name w:val="Подпись к картинке (4) Exact"/>
    <w:link w:val="42"/>
    <w:rsid w:val="00D261D2"/>
    <w:rPr>
      <w:i/>
      <w:iCs/>
      <w:spacing w:val="-4"/>
      <w:sz w:val="10"/>
      <w:szCs w:val="10"/>
      <w:shd w:val="clear" w:color="auto" w:fill="FFFFFF"/>
    </w:rPr>
  </w:style>
  <w:style w:type="character" w:customStyle="1" w:styleId="40ptExact">
    <w:name w:val="Подпись к картинке (4) + Не курсив;Интервал 0 pt Exact"/>
    <w:rsid w:val="00D26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Exact">
    <w:name w:val="Подпись к картинке (5) Exact"/>
    <w:link w:val="53"/>
    <w:rsid w:val="00D261D2"/>
    <w:rPr>
      <w:rFonts w:ascii="Bookman Old Style" w:eastAsia="Bookman Old Style" w:hAnsi="Bookman Old Style" w:cs="Bookman Old Style"/>
      <w:i/>
      <w:iCs/>
      <w:spacing w:val="1"/>
      <w:sz w:val="9"/>
      <w:szCs w:val="9"/>
      <w:shd w:val="clear" w:color="auto" w:fill="FFFFFF"/>
    </w:rPr>
  </w:style>
  <w:style w:type="character" w:customStyle="1" w:styleId="50ptExact">
    <w:name w:val="Подпись к картинке (5) + Не курсив;Интервал 0 pt Exact"/>
    <w:rsid w:val="00D261D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Consolas0ptExact">
    <w:name w:val="Подпись к картинке (5) + Consolas;Не курсив;Интервал 0 pt Exact"/>
    <w:rsid w:val="00D261D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6Exact0">
    <w:name w:val="Подпись к картинке (6) Exact"/>
    <w:link w:val="65"/>
    <w:rsid w:val="00D261D2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  <w:lang w:val="en-US"/>
    </w:rPr>
  </w:style>
  <w:style w:type="character" w:customStyle="1" w:styleId="12Exact">
    <w:name w:val="Основной текст (12) Exact"/>
    <w:link w:val="123"/>
    <w:rsid w:val="00D261D2"/>
    <w:rPr>
      <w:i/>
      <w:iCs/>
      <w:spacing w:val="-114"/>
      <w:sz w:val="93"/>
      <w:szCs w:val="93"/>
      <w:shd w:val="clear" w:color="auto" w:fill="FFFFFF"/>
    </w:rPr>
  </w:style>
  <w:style w:type="character" w:customStyle="1" w:styleId="105pt0">
    <w:name w:val="Основной текст + 10;5 pt;Полужирный;Курсив"/>
    <w:rsid w:val="00D26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2">
    <w:name w:val="Подпись к картинке (4)"/>
    <w:basedOn w:val="a"/>
    <w:link w:val="4Exact"/>
    <w:rsid w:val="00D261D2"/>
    <w:pPr>
      <w:widowControl w:val="0"/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Theme="minorHAnsi" w:hAnsiTheme="minorHAnsi" w:cstheme="minorBidi"/>
      <w:i/>
      <w:iCs/>
      <w:spacing w:val="-4"/>
      <w:kern w:val="0"/>
      <w:sz w:val="10"/>
      <w:szCs w:val="10"/>
      <w:lang w:eastAsia="en-US" w:bidi="ar-SA"/>
    </w:rPr>
  </w:style>
  <w:style w:type="paragraph" w:customStyle="1" w:styleId="53">
    <w:name w:val="Подпись к картинке (5)"/>
    <w:basedOn w:val="a"/>
    <w:link w:val="5Exact"/>
    <w:rsid w:val="00D261D2"/>
    <w:pPr>
      <w:widowControl w:val="0"/>
      <w:shd w:val="clear" w:color="auto" w:fill="FFFFFF"/>
      <w:suppressAutoHyphens w:val="0"/>
      <w:autoSpaceDN/>
      <w:spacing w:after="60" w:line="0" w:lineRule="atLeast"/>
      <w:jc w:val="right"/>
      <w:textAlignment w:val="auto"/>
    </w:pPr>
    <w:rPr>
      <w:rFonts w:ascii="Bookman Old Style" w:eastAsia="Bookman Old Style" w:hAnsi="Bookman Old Style" w:cs="Bookman Old Style"/>
      <w:i/>
      <w:iCs/>
      <w:spacing w:val="1"/>
      <w:kern w:val="0"/>
      <w:sz w:val="9"/>
      <w:szCs w:val="9"/>
      <w:lang w:eastAsia="en-US" w:bidi="ar-SA"/>
    </w:rPr>
  </w:style>
  <w:style w:type="paragraph" w:customStyle="1" w:styleId="65">
    <w:name w:val="Подпись к картинке (6)"/>
    <w:basedOn w:val="a"/>
    <w:link w:val="6Exact0"/>
    <w:rsid w:val="00D261D2"/>
    <w:pPr>
      <w:widowControl w:val="0"/>
      <w:shd w:val="clear" w:color="auto" w:fill="FFFFFF"/>
      <w:suppressAutoHyphens w:val="0"/>
      <w:autoSpaceDN/>
      <w:spacing w:before="60" w:line="0" w:lineRule="atLeast"/>
      <w:jc w:val="right"/>
      <w:textAlignment w:val="auto"/>
    </w:pPr>
    <w:rPr>
      <w:rFonts w:ascii="Bookman Old Style" w:eastAsia="Bookman Old Style" w:hAnsi="Bookman Old Style" w:cs="Bookman Old Style"/>
      <w:b/>
      <w:bCs/>
      <w:kern w:val="0"/>
      <w:sz w:val="16"/>
      <w:szCs w:val="16"/>
      <w:lang w:val="en-US" w:eastAsia="en-US" w:bidi="ar-SA"/>
    </w:rPr>
  </w:style>
  <w:style w:type="paragraph" w:customStyle="1" w:styleId="123">
    <w:name w:val="Основной текст (12)"/>
    <w:basedOn w:val="a"/>
    <w:link w:val="12Exact"/>
    <w:rsid w:val="00D261D2"/>
    <w:pPr>
      <w:widowControl w:val="0"/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Theme="minorHAnsi" w:hAnsiTheme="minorHAnsi" w:cstheme="minorBidi"/>
      <w:i/>
      <w:iCs/>
      <w:spacing w:val="-114"/>
      <w:kern w:val="0"/>
      <w:sz w:val="93"/>
      <w:szCs w:val="93"/>
      <w:lang w:eastAsia="en-US" w:bidi="ar-SA"/>
    </w:rPr>
  </w:style>
  <w:style w:type="numbering" w:customStyle="1" w:styleId="25">
    <w:name w:val="Нет списка2"/>
    <w:next w:val="a2"/>
    <w:uiPriority w:val="99"/>
    <w:semiHidden/>
    <w:rsid w:val="00D261D2"/>
  </w:style>
  <w:style w:type="table" w:customStyle="1" w:styleId="17">
    <w:name w:val="Сетка таблицы1"/>
    <w:basedOn w:val="a1"/>
    <w:next w:val="af1"/>
    <w:uiPriority w:val="59"/>
    <w:rsid w:val="00D261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mphasis"/>
    <w:uiPriority w:val="20"/>
    <w:qFormat/>
    <w:rsid w:val="00D261D2"/>
    <w:rPr>
      <w:i/>
      <w:iCs/>
    </w:rPr>
  </w:style>
  <w:style w:type="paragraph" w:customStyle="1" w:styleId="124">
    <w:name w:val="Основной текст12"/>
    <w:basedOn w:val="a"/>
    <w:rsid w:val="00D261D2"/>
    <w:pPr>
      <w:widowControl w:val="0"/>
      <w:shd w:val="clear" w:color="auto" w:fill="FFFFFF"/>
      <w:suppressAutoHyphens w:val="0"/>
      <w:autoSpaceDN/>
      <w:spacing w:line="274" w:lineRule="exact"/>
      <w:ind w:hanging="400"/>
      <w:jc w:val="center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ru-RU" w:bidi="ar-SA"/>
    </w:rPr>
  </w:style>
  <w:style w:type="paragraph" w:customStyle="1" w:styleId="117">
    <w:name w:val="Основной текст11"/>
    <w:basedOn w:val="a"/>
    <w:rsid w:val="00D261D2"/>
    <w:pPr>
      <w:widowControl w:val="0"/>
      <w:shd w:val="clear" w:color="auto" w:fill="FFFFFF"/>
      <w:suppressAutoHyphens w:val="0"/>
      <w:autoSpaceDN/>
      <w:spacing w:before="240" w:line="274" w:lineRule="exact"/>
      <w:ind w:hanging="420"/>
      <w:textAlignment w:val="auto"/>
    </w:pPr>
    <w:rPr>
      <w:rFonts w:ascii="Times New Roman" w:eastAsia="Times New Roman" w:hAnsi="Times New Roman" w:cs="Times New Roman"/>
      <w:color w:val="000000"/>
      <w:kern w:val="0"/>
      <w:sz w:val="23"/>
      <w:szCs w:val="23"/>
      <w:lang w:eastAsia="ru-RU" w:bidi="ar-SA"/>
    </w:rPr>
  </w:style>
  <w:style w:type="character" w:customStyle="1" w:styleId="18">
    <w:name w:val="Заголовок №1_"/>
    <w:link w:val="1a"/>
    <w:rsid w:val="00D261D2"/>
    <w:rPr>
      <w:sz w:val="27"/>
      <w:szCs w:val="27"/>
      <w:shd w:val="clear" w:color="auto" w:fill="FFFFFF"/>
    </w:rPr>
  </w:style>
  <w:style w:type="paragraph" w:customStyle="1" w:styleId="1a">
    <w:name w:val="Заголовок №1"/>
    <w:basedOn w:val="a"/>
    <w:link w:val="18"/>
    <w:rsid w:val="00D261D2"/>
    <w:pPr>
      <w:widowControl w:val="0"/>
      <w:shd w:val="clear" w:color="auto" w:fill="FFFFFF"/>
      <w:suppressAutoHyphens w:val="0"/>
      <w:autoSpaceDN/>
      <w:spacing w:after="240" w:line="317" w:lineRule="exact"/>
      <w:ind w:hanging="360"/>
      <w:textAlignment w:val="auto"/>
      <w:outlineLvl w:val="0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customStyle="1" w:styleId="aff5">
    <w:name w:val="номер рис."/>
    <w:basedOn w:val="a"/>
    <w:autoRedefine/>
    <w:rsid w:val="00D261D2"/>
    <w:pPr>
      <w:keepLines/>
      <w:autoSpaceDE w:val="0"/>
      <w:ind w:left="34" w:firstLine="675"/>
      <w:jc w:val="center"/>
      <w:textAlignment w:val="auto"/>
    </w:pPr>
    <w:rPr>
      <w:rFonts w:ascii="Times New Roman" w:eastAsia="Times New Roman" w:hAnsi="Times New Roman" w:cs="Times New Roman"/>
      <w:noProof/>
      <w:kern w:val="28"/>
      <w:sz w:val="28"/>
      <w:szCs w:val="28"/>
      <w:lang w:eastAsia="ru-RU" w:bidi="ar-SA"/>
    </w:rPr>
  </w:style>
  <w:style w:type="character" w:styleId="aff6">
    <w:name w:val="page number"/>
    <w:rsid w:val="00D261D2"/>
  </w:style>
  <w:style w:type="character" w:styleId="aff7">
    <w:name w:val="Strong"/>
    <w:uiPriority w:val="22"/>
    <w:qFormat/>
    <w:rsid w:val="00D261D2"/>
    <w:rPr>
      <w:b/>
      <w:bCs/>
    </w:rPr>
  </w:style>
  <w:style w:type="character" w:customStyle="1" w:styleId="style4">
    <w:name w:val="style4"/>
    <w:rsid w:val="00D261D2"/>
  </w:style>
  <w:style w:type="character" w:customStyle="1" w:styleId="style2">
    <w:name w:val="style2"/>
    <w:rsid w:val="00D261D2"/>
  </w:style>
  <w:style w:type="paragraph" w:customStyle="1" w:styleId="style3">
    <w:name w:val="style3"/>
    <w:basedOn w:val="a"/>
    <w:rsid w:val="00D261D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">
    <w:name w:val="style1"/>
    <w:basedOn w:val="a"/>
    <w:rsid w:val="00D261D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tyle31">
    <w:name w:val="style31"/>
    <w:rsid w:val="00D261D2"/>
  </w:style>
  <w:style w:type="character" w:customStyle="1" w:styleId="style11">
    <w:name w:val="style11"/>
    <w:rsid w:val="00D261D2"/>
  </w:style>
  <w:style w:type="character" w:customStyle="1" w:styleId="1b">
    <w:name w:val="стиль1"/>
    <w:rsid w:val="00D261D2"/>
  </w:style>
  <w:style w:type="paragraph" w:customStyle="1" w:styleId="26">
    <w:name w:val="стиль2"/>
    <w:basedOn w:val="a"/>
    <w:rsid w:val="00D261D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f8">
    <w:name w:val="Placeholder Text"/>
    <w:uiPriority w:val="99"/>
    <w:semiHidden/>
    <w:rsid w:val="00D261D2"/>
    <w:rPr>
      <w:color w:val="808080"/>
    </w:rPr>
  </w:style>
  <w:style w:type="table" w:customStyle="1" w:styleId="118">
    <w:name w:val="Сетка таблицы11"/>
    <w:basedOn w:val="a1"/>
    <w:next w:val="af1"/>
    <w:uiPriority w:val="59"/>
    <w:rsid w:val="00D261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261D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D261D2"/>
  </w:style>
  <w:style w:type="character" w:customStyle="1" w:styleId="eop">
    <w:name w:val="eop"/>
    <w:rsid w:val="00D261D2"/>
  </w:style>
  <w:style w:type="character" w:customStyle="1" w:styleId="contextualspellingandgrammarerror">
    <w:name w:val="contextualspellingandgrammarerror"/>
    <w:rsid w:val="00D261D2"/>
  </w:style>
  <w:style w:type="character" w:customStyle="1" w:styleId="spellingerror">
    <w:name w:val="spellingerror"/>
    <w:rsid w:val="00D261D2"/>
  </w:style>
  <w:style w:type="character" w:customStyle="1" w:styleId="mathspan">
    <w:name w:val="mathspan"/>
    <w:rsid w:val="00D261D2"/>
  </w:style>
  <w:style w:type="character" w:customStyle="1" w:styleId="mn">
    <w:name w:val="mn"/>
    <w:rsid w:val="00D261D2"/>
  </w:style>
  <w:style w:type="character" w:customStyle="1" w:styleId="mo">
    <w:name w:val="mo"/>
    <w:rsid w:val="00D261D2"/>
  </w:style>
  <w:style w:type="character" w:customStyle="1" w:styleId="c0">
    <w:name w:val="c0"/>
    <w:rsid w:val="00D261D2"/>
  </w:style>
  <w:style w:type="character" w:customStyle="1" w:styleId="c37">
    <w:name w:val="c37"/>
    <w:rsid w:val="00D261D2"/>
  </w:style>
  <w:style w:type="paragraph" w:styleId="aff9">
    <w:name w:val="Document Map"/>
    <w:basedOn w:val="a"/>
    <w:link w:val="affa"/>
    <w:uiPriority w:val="99"/>
    <w:semiHidden/>
    <w:unhideWhenUsed/>
    <w:rsid w:val="00D261D2"/>
    <w:rPr>
      <w:rFonts w:ascii="Tahoma" w:hAnsi="Tahoma" w:cs="Mangal"/>
      <w:sz w:val="16"/>
      <w:szCs w:val="14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D261D2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customStyle="1" w:styleId="b-pb-publication-bodylead">
    <w:name w:val="b-pb-publication-body__lead"/>
    <w:basedOn w:val="a"/>
    <w:rsid w:val="00D261D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43">
    <w:name w:val="toc 4"/>
    <w:basedOn w:val="a"/>
    <w:next w:val="a"/>
    <w:autoRedefine/>
    <w:uiPriority w:val="39"/>
    <w:unhideWhenUsed/>
    <w:rsid w:val="00D261D2"/>
    <w:pPr>
      <w:suppressAutoHyphens w:val="0"/>
      <w:autoSpaceDN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54">
    <w:name w:val="toc 5"/>
    <w:basedOn w:val="a"/>
    <w:next w:val="a"/>
    <w:autoRedefine/>
    <w:uiPriority w:val="39"/>
    <w:unhideWhenUsed/>
    <w:rsid w:val="00D261D2"/>
    <w:pPr>
      <w:suppressAutoHyphens w:val="0"/>
      <w:autoSpaceDN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66">
    <w:name w:val="toc 6"/>
    <w:basedOn w:val="a"/>
    <w:next w:val="a"/>
    <w:autoRedefine/>
    <w:uiPriority w:val="39"/>
    <w:unhideWhenUsed/>
    <w:rsid w:val="00D261D2"/>
    <w:pPr>
      <w:suppressAutoHyphens w:val="0"/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73">
    <w:name w:val="toc 7"/>
    <w:basedOn w:val="a"/>
    <w:next w:val="a"/>
    <w:autoRedefine/>
    <w:uiPriority w:val="39"/>
    <w:unhideWhenUsed/>
    <w:rsid w:val="00D261D2"/>
    <w:pPr>
      <w:suppressAutoHyphens w:val="0"/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81">
    <w:name w:val="toc 8"/>
    <w:basedOn w:val="a"/>
    <w:next w:val="a"/>
    <w:autoRedefine/>
    <w:uiPriority w:val="39"/>
    <w:unhideWhenUsed/>
    <w:rsid w:val="00D261D2"/>
    <w:pPr>
      <w:suppressAutoHyphens w:val="0"/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92">
    <w:name w:val="toc 9"/>
    <w:basedOn w:val="a"/>
    <w:next w:val="a"/>
    <w:autoRedefine/>
    <w:uiPriority w:val="39"/>
    <w:unhideWhenUsed/>
    <w:rsid w:val="00D261D2"/>
    <w:pPr>
      <w:suppressAutoHyphens w:val="0"/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27">
    <w:name w:val="Quote"/>
    <w:basedOn w:val="a"/>
    <w:next w:val="a"/>
    <w:link w:val="28"/>
    <w:uiPriority w:val="29"/>
    <w:qFormat/>
    <w:rsid w:val="00D261D2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28">
    <w:name w:val="Цитата 2 Знак"/>
    <w:basedOn w:val="a0"/>
    <w:link w:val="27"/>
    <w:uiPriority w:val="29"/>
    <w:rsid w:val="00D261D2"/>
    <w:rPr>
      <w:rFonts w:ascii="Liberation Serif" w:eastAsia="Noto Sans CJK SC Regular" w:hAnsi="Liberation Serif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table" w:customStyle="1" w:styleId="125">
    <w:name w:val="Сетка таблицы12"/>
    <w:basedOn w:val="a1"/>
    <w:next w:val="af1"/>
    <w:uiPriority w:val="59"/>
    <w:rsid w:val="00D261D2"/>
    <w:pPr>
      <w:spacing w:after="0" w:line="240" w:lineRule="auto"/>
    </w:pPr>
    <w:rPr>
      <w:rFonts w:ascii="Calibri" w:eastAsia="Andale Sans U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261D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D26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64</Pages>
  <Words>15557</Words>
  <Characters>88681</Characters>
  <Application>Microsoft Office Word</Application>
  <DocSecurity>0</DocSecurity>
  <Lines>739</Lines>
  <Paragraphs>208</Paragraphs>
  <ScaleCrop>false</ScaleCrop>
  <Company>BSU</Company>
  <LinksUpToDate>false</LinksUpToDate>
  <CharactersWithSpaces>104030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MIIT</dc:creator>
  <cp:keywords/>
  <dc:description/>
  <cp:lastModifiedBy>MIIT</cp:lastModifiedBy>
  <cp:revision>2</cp:revision>
  <dcterms:created xsi:type="dcterms:W3CDTF">2019-09-04T08:38:00Z</dcterms:created>
  <dcterms:modified xsi:type="dcterms:W3CDTF">2019-09-04T08:41:00Z</dcterms:modified>
</cp:coreProperties>
</file>